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28CDF" w14:textId="7FB65F20" w:rsidR="0025053C" w:rsidRDefault="00F50080">
      <w:pPr>
        <w:rPr>
          <w:rFonts w:ascii="Arial" w:hAnsi="Arial" w:cs="Arial"/>
          <w:sz w:val="24"/>
          <w:szCs w:val="24"/>
        </w:rPr>
      </w:pPr>
      <w:bookmarkStart w:id="0" w:name="_Hlk530495435"/>
      <w:r>
        <w:rPr>
          <w:rFonts w:ascii="Arial" w:hAnsi="Arial" w:cs="Arial"/>
          <w:sz w:val="24"/>
          <w:szCs w:val="24"/>
        </w:rPr>
        <w:t>July 21,2025</w:t>
      </w:r>
    </w:p>
    <w:p w14:paraId="009405B3" w14:textId="77777777" w:rsidR="006A67CE" w:rsidRDefault="006A67CE">
      <w:pPr>
        <w:rPr>
          <w:rFonts w:ascii="Arial" w:hAnsi="Arial" w:cs="Arial"/>
          <w:sz w:val="24"/>
          <w:szCs w:val="24"/>
        </w:rPr>
      </w:pPr>
    </w:p>
    <w:p w14:paraId="4299F4D2" w14:textId="4A77CF1E" w:rsidR="00CF498E" w:rsidRPr="007A3AE5" w:rsidRDefault="00A96984">
      <w:pPr>
        <w:rPr>
          <w:rFonts w:ascii="Arial" w:hAnsi="Arial" w:cs="Arial"/>
          <w:sz w:val="24"/>
          <w:szCs w:val="24"/>
        </w:rPr>
      </w:pPr>
      <w:r w:rsidRPr="007A3AE5">
        <w:rPr>
          <w:rFonts w:ascii="Arial" w:hAnsi="Arial" w:cs="Arial"/>
          <w:sz w:val="24"/>
          <w:szCs w:val="24"/>
        </w:rPr>
        <w:t xml:space="preserve">The </w:t>
      </w:r>
      <w:r w:rsidR="00465336">
        <w:rPr>
          <w:rFonts w:ascii="Arial" w:hAnsi="Arial" w:cs="Arial"/>
          <w:sz w:val="24"/>
          <w:szCs w:val="24"/>
        </w:rPr>
        <w:t xml:space="preserve">Tama City Council's regular meeting </w:t>
      </w:r>
      <w:proofErr w:type="gramStart"/>
      <w:r w:rsidR="00465336">
        <w:rPr>
          <w:rFonts w:ascii="Arial" w:hAnsi="Arial" w:cs="Arial"/>
          <w:sz w:val="24"/>
          <w:szCs w:val="24"/>
        </w:rPr>
        <w:t>was held</w:t>
      </w:r>
      <w:proofErr w:type="gramEnd"/>
      <w:r w:rsidR="00465336">
        <w:rPr>
          <w:rFonts w:ascii="Arial" w:hAnsi="Arial" w:cs="Arial"/>
          <w:sz w:val="24"/>
          <w:szCs w:val="24"/>
        </w:rPr>
        <w:t xml:space="preserve"> on Monday</w:t>
      </w:r>
      <w:r w:rsidR="00B109E2">
        <w:rPr>
          <w:rFonts w:ascii="Arial" w:hAnsi="Arial" w:cs="Arial"/>
          <w:sz w:val="24"/>
          <w:szCs w:val="24"/>
        </w:rPr>
        <w:t xml:space="preserve"> </w:t>
      </w:r>
      <w:r w:rsidR="00BB2069">
        <w:rPr>
          <w:rFonts w:ascii="Arial" w:hAnsi="Arial" w:cs="Arial"/>
          <w:sz w:val="24"/>
          <w:szCs w:val="24"/>
        </w:rPr>
        <w:t>Ju</w:t>
      </w:r>
      <w:r w:rsidR="006A67CE">
        <w:rPr>
          <w:rFonts w:ascii="Arial" w:hAnsi="Arial" w:cs="Arial"/>
          <w:sz w:val="24"/>
          <w:szCs w:val="24"/>
        </w:rPr>
        <w:t xml:space="preserve">ly </w:t>
      </w:r>
      <w:r w:rsidR="00F50080">
        <w:rPr>
          <w:rFonts w:ascii="Arial" w:hAnsi="Arial" w:cs="Arial"/>
          <w:sz w:val="24"/>
          <w:szCs w:val="24"/>
        </w:rPr>
        <w:t>21</w:t>
      </w:r>
      <w:r w:rsidR="00B01B96" w:rsidRPr="00F50080">
        <w:rPr>
          <w:rFonts w:ascii="Arial" w:hAnsi="Arial" w:cs="Arial"/>
          <w:sz w:val="24"/>
          <w:szCs w:val="24"/>
          <w:vertAlign w:val="superscript"/>
        </w:rPr>
        <w:t>st</w:t>
      </w:r>
      <w:r w:rsidR="00B01B96">
        <w:rPr>
          <w:rFonts w:ascii="Arial" w:hAnsi="Arial" w:cs="Arial"/>
          <w:sz w:val="24"/>
          <w:szCs w:val="24"/>
        </w:rPr>
        <w:t>,</w:t>
      </w:r>
      <w:r w:rsidR="00465336">
        <w:rPr>
          <w:rFonts w:ascii="Arial" w:hAnsi="Arial" w:cs="Arial"/>
          <w:sz w:val="24"/>
          <w:szCs w:val="24"/>
        </w:rPr>
        <w:t xml:space="preserve"> 2025, at 5:30 PM. Mayor </w:t>
      </w:r>
      <w:r w:rsidR="0015506D">
        <w:rPr>
          <w:rFonts w:ascii="Arial" w:hAnsi="Arial" w:cs="Arial"/>
          <w:sz w:val="24"/>
          <w:szCs w:val="24"/>
        </w:rPr>
        <w:t>Hanus</w:t>
      </w:r>
      <w:r w:rsidR="00465336">
        <w:rPr>
          <w:rFonts w:ascii="Arial" w:hAnsi="Arial" w:cs="Arial"/>
          <w:sz w:val="24"/>
          <w:szCs w:val="24"/>
        </w:rPr>
        <w:t xml:space="preserve"> called the meeting to order, and the following council members answered</w:t>
      </w:r>
      <w:r w:rsidR="00EF0268">
        <w:rPr>
          <w:rFonts w:ascii="Arial" w:hAnsi="Arial" w:cs="Arial"/>
          <w:sz w:val="24"/>
          <w:szCs w:val="24"/>
        </w:rPr>
        <w:t xml:space="preserve"> the roll call: </w:t>
      </w:r>
      <w:r w:rsidR="001F273C">
        <w:rPr>
          <w:rFonts w:ascii="Arial" w:hAnsi="Arial" w:cs="Arial"/>
          <w:sz w:val="24"/>
          <w:szCs w:val="24"/>
        </w:rPr>
        <w:t>Babinat,</w:t>
      </w:r>
      <w:r w:rsidR="00A64D70">
        <w:rPr>
          <w:rFonts w:ascii="Arial" w:hAnsi="Arial" w:cs="Arial"/>
          <w:sz w:val="24"/>
          <w:szCs w:val="24"/>
        </w:rPr>
        <w:t xml:space="preserve"> Eisentrager</w:t>
      </w:r>
      <w:r w:rsidR="00BB2069">
        <w:rPr>
          <w:rFonts w:ascii="Arial" w:hAnsi="Arial" w:cs="Arial"/>
          <w:sz w:val="24"/>
          <w:szCs w:val="24"/>
        </w:rPr>
        <w:t>,</w:t>
      </w:r>
      <w:r w:rsidR="006F6E57">
        <w:rPr>
          <w:rFonts w:ascii="Arial" w:hAnsi="Arial" w:cs="Arial"/>
          <w:sz w:val="24"/>
          <w:szCs w:val="24"/>
        </w:rPr>
        <w:t xml:space="preserve"> </w:t>
      </w:r>
      <w:r w:rsidR="00BB2069">
        <w:rPr>
          <w:rFonts w:ascii="Arial" w:hAnsi="Arial" w:cs="Arial"/>
          <w:sz w:val="24"/>
          <w:szCs w:val="24"/>
        </w:rPr>
        <w:t>Robinson</w:t>
      </w:r>
      <w:r w:rsidR="00A64D70">
        <w:rPr>
          <w:rFonts w:ascii="Arial" w:hAnsi="Arial" w:cs="Arial"/>
          <w:sz w:val="24"/>
          <w:szCs w:val="24"/>
        </w:rPr>
        <w:t xml:space="preserve"> </w:t>
      </w:r>
      <w:r w:rsidR="00E835D8">
        <w:rPr>
          <w:rFonts w:ascii="Arial" w:hAnsi="Arial" w:cs="Arial"/>
          <w:sz w:val="24"/>
          <w:szCs w:val="24"/>
        </w:rPr>
        <w:t xml:space="preserve">and </w:t>
      </w:r>
      <w:r w:rsidR="00EF0268">
        <w:rPr>
          <w:rFonts w:ascii="Arial" w:hAnsi="Arial" w:cs="Arial"/>
          <w:sz w:val="24"/>
          <w:szCs w:val="24"/>
        </w:rPr>
        <w:t>Jimenez</w:t>
      </w:r>
      <w:r w:rsidR="00E835D8">
        <w:rPr>
          <w:rFonts w:ascii="Arial" w:hAnsi="Arial" w:cs="Arial"/>
          <w:sz w:val="24"/>
          <w:szCs w:val="24"/>
        </w:rPr>
        <w:t xml:space="preserve"> were present.</w:t>
      </w:r>
      <w:r w:rsidR="00F50080">
        <w:rPr>
          <w:rFonts w:ascii="Arial" w:hAnsi="Arial" w:cs="Arial"/>
          <w:sz w:val="24"/>
          <w:szCs w:val="24"/>
        </w:rPr>
        <w:t xml:space="preserve"> Thomas was absent.</w:t>
      </w:r>
    </w:p>
    <w:p w14:paraId="23A10650" w14:textId="19A61BC9" w:rsidR="0064551C" w:rsidRDefault="00F50080">
      <w:pPr>
        <w:rPr>
          <w:rFonts w:ascii="Arial" w:hAnsi="Arial" w:cs="Arial"/>
          <w:sz w:val="24"/>
          <w:szCs w:val="24"/>
        </w:rPr>
      </w:pPr>
      <w:r>
        <w:rPr>
          <w:rFonts w:ascii="Arial" w:hAnsi="Arial" w:cs="Arial"/>
          <w:sz w:val="24"/>
          <w:szCs w:val="24"/>
        </w:rPr>
        <w:t>Robinson</w:t>
      </w:r>
      <w:r w:rsidR="003205DE">
        <w:rPr>
          <w:rFonts w:ascii="Arial" w:hAnsi="Arial" w:cs="Arial"/>
          <w:sz w:val="24"/>
          <w:szCs w:val="24"/>
        </w:rPr>
        <w:t xml:space="preserve"> moved,</w:t>
      </w:r>
      <w:r w:rsidR="006B28B8" w:rsidRPr="007A3AE5">
        <w:rPr>
          <w:rFonts w:ascii="Arial" w:hAnsi="Arial" w:cs="Arial"/>
          <w:sz w:val="24"/>
          <w:szCs w:val="24"/>
        </w:rPr>
        <w:t xml:space="preserve"> seconded by</w:t>
      </w:r>
      <w:r w:rsidR="003205DE">
        <w:rPr>
          <w:rFonts w:ascii="Arial" w:hAnsi="Arial" w:cs="Arial"/>
          <w:sz w:val="24"/>
          <w:szCs w:val="24"/>
        </w:rPr>
        <w:t xml:space="preserve"> </w:t>
      </w:r>
      <w:r w:rsidR="006A67CE">
        <w:rPr>
          <w:rFonts w:ascii="Arial" w:hAnsi="Arial" w:cs="Arial"/>
          <w:sz w:val="24"/>
          <w:szCs w:val="24"/>
        </w:rPr>
        <w:t>Jimenez</w:t>
      </w:r>
      <w:r w:rsidR="00EF0268">
        <w:rPr>
          <w:rFonts w:ascii="Arial" w:hAnsi="Arial" w:cs="Arial"/>
          <w:sz w:val="24"/>
          <w:szCs w:val="24"/>
        </w:rPr>
        <w:t>, to approve the consent agenda,</w:t>
      </w:r>
      <w:r w:rsidR="006B28B8" w:rsidRPr="007A3AE5">
        <w:rPr>
          <w:rFonts w:ascii="Arial" w:hAnsi="Arial" w:cs="Arial"/>
          <w:sz w:val="24"/>
          <w:szCs w:val="24"/>
        </w:rPr>
        <w:t xml:space="preserve"> which consisted of minutes from the </w:t>
      </w:r>
      <w:r>
        <w:rPr>
          <w:rFonts w:ascii="Arial" w:hAnsi="Arial" w:cs="Arial"/>
          <w:sz w:val="24"/>
          <w:szCs w:val="24"/>
        </w:rPr>
        <w:t>7</w:t>
      </w:r>
      <w:r w:rsidR="00C21A7D" w:rsidRPr="007A3AE5">
        <w:rPr>
          <w:rFonts w:ascii="Arial" w:hAnsi="Arial" w:cs="Arial"/>
          <w:sz w:val="24"/>
          <w:szCs w:val="24"/>
        </w:rPr>
        <w:t>-</w:t>
      </w:r>
      <w:r>
        <w:rPr>
          <w:rFonts w:ascii="Arial" w:hAnsi="Arial" w:cs="Arial"/>
          <w:sz w:val="24"/>
          <w:szCs w:val="24"/>
        </w:rPr>
        <w:t>7</w:t>
      </w:r>
      <w:r w:rsidR="006A67CE">
        <w:rPr>
          <w:rFonts w:ascii="Arial" w:hAnsi="Arial" w:cs="Arial"/>
          <w:sz w:val="24"/>
          <w:szCs w:val="24"/>
        </w:rPr>
        <w:t>-</w:t>
      </w:r>
      <w:r w:rsidR="00C21A7D" w:rsidRPr="007A3AE5">
        <w:rPr>
          <w:rFonts w:ascii="Arial" w:hAnsi="Arial" w:cs="Arial"/>
          <w:sz w:val="24"/>
          <w:szCs w:val="24"/>
        </w:rPr>
        <w:t>2</w:t>
      </w:r>
      <w:r w:rsidR="00494EE4">
        <w:rPr>
          <w:rFonts w:ascii="Arial" w:hAnsi="Arial" w:cs="Arial"/>
          <w:sz w:val="24"/>
          <w:szCs w:val="24"/>
        </w:rPr>
        <w:t>5</w:t>
      </w:r>
      <w:r w:rsidR="00BC748D">
        <w:rPr>
          <w:rFonts w:ascii="Arial" w:hAnsi="Arial" w:cs="Arial"/>
          <w:sz w:val="24"/>
          <w:szCs w:val="24"/>
        </w:rPr>
        <w:t xml:space="preserve"> regular council </w:t>
      </w:r>
      <w:r w:rsidR="008B77F4">
        <w:rPr>
          <w:rFonts w:ascii="Arial" w:hAnsi="Arial" w:cs="Arial"/>
          <w:sz w:val="24"/>
          <w:szCs w:val="24"/>
        </w:rPr>
        <w:t>meeting</w:t>
      </w:r>
      <w:r w:rsidR="00BB2069">
        <w:rPr>
          <w:rFonts w:ascii="Arial" w:hAnsi="Arial" w:cs="Arial"/>
          <w:sz w:val="24"/>
          <w:szCs w:val="24"/>
        </w:rPr>
        <w:t xml:space="preserve"> </w:t>
      </w:r>
      <w:r w:rsidR="00A5013D">
        <w:rPr>
          <w:rFonts w:ascii="Arial" w:hAnsi="Arial" w:cs="Arial"/>
          <w:sz w:val="24"/>
          <w:szCs w:val="24"/>
        </w:rPr>
        <w:t>and</w:t>
      </w:r>
      <w:r w:rsidR="00904FD8">
        <w:rPr>
          <w:rFonts w:ascii="Arial" w:hAnsi="Arial" w:cs="Arial"/>
          <w:sz w:val="24"/>
          <w:szCs w:val="24"/>
        </w:rPr>
        <w:t xml:space="preserve"> </w:t>
      </w:r>
      <w:r w:rsidR="00F866AF">
        <w:rPr>
          <w:rFonts w:ascii="Arial" w:hAnsi="Arial" w:cs="Arial"/>
          <w:sz w:val="24"/>
          <w:szCs w:val="24"/>
        </w:rPr>
        <w:t>c</w:t>
      </w:r>
      <w:r w:rsidR="008D59FB" w:rsidRPr="007A3AE5">
        <w:rPr>
          <w:rFonts w:ascii="Arial" w:hAnsi="Arial" w:cs="Arial"/>
          <w:sz w:val="24"/>
          <w:szCs w:val="24"/>
        </w:rPr>
        <w:t xml:space="preserve">laims paid </w:t>
      </w:r>
      <w:r>
        <w:rPr>
          <w:rFonts w:ascii="Arial" w:hAnsi="Arial" w:cs="Arial"/>
          <w:sz w:val="24"/>
          <w:szCs w:val="24"/>
        </w:rPr>
        <w:t>7</w:t>
      </w:r>
      <w:r w:rsidR="008D59FB" w:rsidRPr="007A3AE5">
        <w:rPr>
          <w:rFonts w:ascii="Arial" w:hAnsi="Arial" w:cs="Arial"/>
          <w:sz w:val="24"/>
          <w:szCs w:val="24"/>
        </w:rPr>
        <w:t>/</w:t>
      </w:r>
      <w:r>
        <w:rPr>
          <w:rFonts w:ascii="Arial" w:hAnsi="Arial" w:cs="Arial"/>
          <w:sz w:val="24"/>
          <w:szCs w:val="24"/>
        </w:rPr>
        <w:t>8</w:t>
      </w:r>
      <w:r w:rsidR="00494EE4">
        <w:rPr>
          <w:rFonts w:ascii="Arial" w:hAnsi="Arial" w:cs="Arial"/>
          <w:sz w:val="24"/>
          <w:szCs w:val="24"/>
        </w:rPr>
        <w:t>/25</w:t>
      </w:r>
      <w:r w:rsidR="008D59FB" w:rsidRPr="007A3AE5">
        <w:rPr>
          <w:rFonts w:ascii="Arial" w:hAnsi="Arial" w:cs="Arial"/>
          <w:sz w:val="24"/>
          <w:szCs w:val="24"/>
        </w:rPr>
        <w:t xml:space="preserve"> through </w:t>
      </w:r>
      <w:r w:rsidR="00C45F93">
        <w:rPr>
          <w:rFonts w:ascii="Arial" w:hAnsi="Arial" w:cs="Arial"/>
          <w:sz w:val="24"/>
          <w:szCs w:val="24"/>
        </w:rPr>
        <w:t>07/</w:t>
      </w:r>
      <w:r>
        <w:rPr>
          <w:rFonts w:ascii="Arial" w:hAnsi="Arial" w:cs="Arial"/>
          <w:sz w:val="24"/>
          <w:szCs w:val="24"/>
        </w:rPr>
        <w:t>21</w:t>
      </w:r>
      <w:r w:rsidR="008D59FB" w:rsidRPr="007A3AE5">
        <w:rPr>
          <w:rFonts w:ascii="Arial" w:hAnsi="Arial" w:cs="Arial"/>
          <w:sz w:val="24"/>
          <w:szCs w:val="24"/>
        </w:rPr>
        <w:t>/</w:t>
      </w:r>
      <w:r w:rsidR="00A37C8E" w:rsidRPr="007A3AE5">
        <w:rPr>
          <w:rFonts w:ascii="Arial" w:hAnsi="Arial" w:cs="Arial"/>
          <w:sz w:val="24"/>
          <w:szCs w:val="24"/>
        </w:rPr>
        <w:t>2</w:t>
      </w:r>
      <w:r w:rsidR="001F273C">
        <w:rPr>
          <w:rFonts w:ascii="Arial" w:hAnsi="Arial" w:cs="Arial"/>
          <w:sz w:val="24"/>
          <w:szCs w:val="24"/>
        </w:rPr>
        <w:t>5</w:t>
      </w:r>
      <w:r w:rsidR="004325A5">
        <w:rPr>
          <w:rFonts w:ascii="Arial" w:hAnsi="Arial" w:cs="Arial"/>
          <w:sz w:val="24"/>
          <w:szCs w:val="24"/>
        </w:rPr>
        <w:t>.</w:t>
      </w:r>
      <w:r w:rsidR="00D62510">
        <w:rPr>
          <w:rFonts w:ascii="Arial" w:hAnsi="Arial" w:cs="Arial"/>
          <w:sz w:val="24"/>
          <w:szCs w:val="24"/>
        </w:rPr>
        <w:t xml:space="preserve"> </w:t>
      </w:r>
      <w:r w:rsidR="001F273C">
        <w:rPr>
          <w:rFonts w:ascii="Arial" w:hAnsi="Arial" w:cs="Arial"/>
          <w:sz w:val="24"/>
          <w:szCs w:val="24"/>
        </w:rPr>
        <w:t xml:space="preserve">Current financial </w:t>
      </w:r>
      <w:r w:rsidR="00272A8B">
        <w:rPr>
          <w:rFonts w:ascii="Arial" w:hAnsi="Arial" w:cs="Arial"/>
          <w:sz w:val="24"/>
          <w:szCs w:val="24"/>
        </w:rPr>
        <w:t>reports Roll</w:t>
      </w:r>
      <w:r w:rsidR="00AE1521">
        <w:rPr>
          <w:rFonts w:ascii="Arial" w:hAnsi="Arial" w:cs="Arial"/>
          <w:sz w:val="24"/>
          <w:szCs w:val="24"/>
        </w:rPr>
        <w:t xml:space="preserve"> </w:t>
      </w:r>
      <w:r w:rsidR="008D59FB" w:rsidRPr="007A3AE5">
        <w:rPr>
          <w:rFonts w:ascii="Arial" w:hAnsi="Arial" w:cs="Arial"/>
          <w:sz w:val="24"/>
          <w:szCs w:val="24"/>
        </w:rPr>
        <w:t>call vote</w:t>
      </w:r>
      <w:r w:rsidR="00465336">
        <w:rPr>
          <w:rFonts w:ascii="Arial" w:hAnsi="Arial" w:cs="Arial"/>
          <w:sz w:val="24"/>
          <w:szCs w:val="24"/>
        </w:rPr>
        <w:t>—all</w:t>
      </w:r>
      <w:r w:rsidR="008D59FB" w:rsidRPr="007A3AE5">
        <w:rPr>
          <w:rFonts w:ascii="Arial" w:hAnsi="Arial" w:cs="Arial"/>
          <w:sz w:val="24"/>
          <w:szCs w:val="24"/>
        </w:rPr>
        <w:t xml:space="preserve"> ayes. Motion carried</w:t>
      </w:r>
      <w:r w:rsidR="0064551C">
        <w:rPr>
          <w:rFonts w:ascii="Arial" w:hAnsi="Arial" w:cs="Arial"/>
          <w:sz w:val="24"/>
          <w:szCs w:val="24"/>
        </w:rPr>
        <w:t>.</w:t>
      </w:r>
    </w:p>
    <w:tbl>
      <w:tblPr>
        <w:tblW w:w="7820" w:type="dxa"/>
        <w:tblLook w:val="04A0" w:firstRow="1" w:lastRow="0" w:firstColumn="1" w:lastColumn="0" w:noHBand="0" w:noVBand="1"/>
      </w:tblPr>
      <w:tblGrid>
        <w:gridCol w:w="3400"/>
        <w:gridCol w:w="3220"/>
        <w:gridCol w:w="1335"/>
      </w:tblGrid>
      <w:tr w:rsidR="002F4F6D" w:rsidRPr="002F4F6D" w14:paraId="7234ED5C" w14:textId="77777777" w:rsidTr="002F4F6D">
        <w:trPr>
          <w:trHeight w:val="288"/>
        </w:trPr>
        <w:tc>
          <w:tcPr>
            <w:tcW w:w="3400" w:type="dxa"/>
            <w:tcBorders>
              <w:top w:val="nil"/>
              <w:left w:val="nil"/>
              <w:bottom w:val="nil"/>
              <w:right w:val="nil"/>
            </w:tcBorders>
            <w:shd w:val="clear" w:color="auto" w:fill="auto"/>
            <w:noWrap/>
            <w:vAlign w:val="bottom"/>
            <w:hideMark/>
          </w:tcPr>
          <w:p w14:paraId="3AA2DADD"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CLAIMS REPORT</w:t>
            </w:r>
          </w:p>
        </w:tc>
        <w:tc>
          <w:tcPr>
            <w:tcW w:w="3220" w:type="dxa"/>
            <w:tcBorders>
              <w:top w:val="nil"/>
              <w:left w:val="nil"/>
              <w:bottom w:val="nil"/>
              <w:right w:val="nil"/>
            </w:tcBorders>
            <w:shd w:val="clear" w:color="auto" w:fill="auto"/>
            <w:noWrap/>
            <w:vAlign w:val="bottom"/>
            <w:hideMark/>
          </w:tcPr>
          <w:p w14:paraId="14B3300C" w14:textId="77777777" w:rsidR="002F4F6D" w:rsidRPr="002F4F6D" w:rsidRDefault="002F4F6D" w:rsidP="002F4F6D">
            <w:pPr>
              <w:rPr>
                <w:rFonts w:ascii="Aptos Narrow" w:eastAsia="Times New Roman" w:hAnsi="Aptos Narrow" w:cs="Times New Roman"/>
                <w:color w:val="000000"/>
                <w:sz w:val="22"/>
                <w:szCs w:val="22"/>
              </w:rPr>
            </w:pPr>
          </w:p>
        </w:tc>
        <w:tc>
          <w:tcPr>
            <w:tcW w:w="1200" w:type="dxa"/>
            <w:tcBorders>
              <w:top w:val="nil"/>
              <w:left w:val="nil"/>
              <w:bottom w:val="nil"/>
              <w:right w:val="nil"/>
            </w:tcBorders>
            <w:shd w:val="clear" w:color="auto" w:fill="auto"/>
            <w:noWrap/>
            <w:vAlign w:val="bottom"/>
            <w:hideMark/>
          </w:tcPr>
          <w:p w14:paraId="3946F515" w14:textId="77777777" w:rsidR="002F4F6D" w:rsidRPr="002F4F6D" w:rsidRDefault="002F4F6D" w:rsidP="002F4F6D">
            <w:pPr>
              <w:rPr>
                <w:rFonts w:ascii="Times New Roman" w:eastAsia="Times New Roman" w:hAnsi="Times New Roman" w:cs="Times New Roman"/>
                <w:sz w:val="20"/>
                <w:szCs w:val="20"/>
              </w:rPr>
            </w:pPr>
          </w:p>
        </w:tc>
      </w:tr>
      <w:tr w:rsidR="002F4F6D" w:rsidRPr="002F4F6D" w14:paraId="0FDCBB6A" w14:textId="77777777" w:rsidTr="002F4F6D">
        <w:trPr>
          <w:trHeight w:val="288"/>
        </w:trPr>
        <w:tc>
          <w:tcPr>
            <w:tcW w:w="3400" w:type="dxa"/>
            <w:tcBorders>
              <w:top w:val="nil"/>
              <w:left w:val="nil"/>
              <w:bottom w:val="nil"/>
              <w:right w:val="nil"/>
            </w:tcBorders>
            <w:shd w:val="clear" w:color="auto" w:fill="auto"/>
            <w:noWrap/>
            <w:vAlign w:val="bottom"/>
            <w:hideMark/>
          </w:tcPr>
          <w:p w14:paraId="7382CE3E"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VENDOR</w:t>
            </w:r>
          </w:p>
        </w:tc>
        <w:tc>
          <w:tcPr>
            <w:tcW w:w="3220" w:type="dxa"/>
            <w:tcBorders>
              <w:top w:val="nil"/>
              <w:left w:val="nil"/>
              <w:bottom w:val="nil"/>
              <w:right w:val="nil"/>
            </w:tcBorders>
            <w:shd w:val="clear" w:color="auto" w:fill="auto"/>
            <w:noWrap/>
            <w:vAlign w:val="bottom"/>
            <w:hideMark/>
          </w:tcPr>
          <w:p w14:paraId="7C2F090C"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INVOICE DESCRIPTION           </w:t>
            </w:r>
          </w:p>
        </w:tc>
        <w:tc>
          <w:tcPr>
            <w:tcW w:w="1200" w:type="dxa"/>
            <w:tcBorders>
              <w:top w:val="nil"/>
              <w:left w:val="nil"/>
              <w:bottom w:val="nil"/>
              <w:right w:val="nil"/>
            </w:tcBorders>
            <w:shd w:val="clear" w:color="auto" w:fill="auto"/>
            <w:noWrap/>
            <w:vAlign w:val="bottom"/>
            <w:hideMark/>
          </w:tcPr>
          <w:p w14:paraId="337AFA2F"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AMOUNT</w:t>
            </w:r>
          </w:p>
        </w:tc>
      </w:tr>
      <w:tr w:rsidR="002F4F6D" w:rsidRPr="002F4F6D" w14:paraId="311043E1" w14:textId="77777777" w:rsidTr="002F4F6D">
        <w:trPr>
          <w:trHeight w:val="288"/>
        </w:trPr>
        <w:tc>
          <w:tcPr>
            <w:tcW w:w="3400" w:type="dxa"/>
            <w:tcBorders>
              <w:top w:val="nil"/>
              <w:left w:val="nil"/>
              <w:bottom w:val="nil"/>
              <w:right w:val="nil"/>
            </w:tcBorders>
            <w:shd w:val="clear" w:color="auto" w:fill="auto"/>
            <w:noWrap/>
            <w:vAlign w:val="bottom"/>
            <w:hideMark/>
          </w:tcPr>
          <w:p w14:paraId="220E78EC"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AAA SEPTIC                    </w:t>
            </w:r>
          </w:p>
        </w:tc>
        <w:tc>
          <w:tcPr>
            <w:tcW w:w="3220" w:type="dxa"/>
            <w:tcBorders>
              <w:top w:val="nil"/>
              <w:left w:val="nil"/>
              <w:bottom w:val="nil"/>
              <w:right w:val="nil"/>
            </w:tcBorders>
            <w:shd w:val="clear" w:color="auto" w:fill="auto"/>
            <w:noWrap/>
            <w:vAlign w:val="bottom"/>
            <w:hideMark/>
          </w:tcPr>
          <w:p w14:paraId="2041BE0B"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portable parks                   </w:t>
            </w:r>
          </w:p>
        </w:tc>
        <w:tc>
          <w:tcPr>
            <w:tcW w:w="1200" w:type="dxa"/>
            <w:tcBorders>
              <w:top w:val="nil"/>
              <w:left w:val="nil"/>
              <w:bottom w:val="nil"/>
              <w:right w:val="nil"/>
            </w:tcBorders>
            <w:shd w:val="clear" w:color="auto" w:fill="auto"/>
            <w:noWrap/>
            <w:vAlign w:val="bottom"/>
            <w:hideMark/>
          </w:tcPr>
          <w:p w14:paraId="15246A57"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$170.00</w:t>
            </w:r>
          </w:p>
        </w:tc>
      </w:tr>
      <w:tr w:rsidR="002F4F6D" w:rsidRPr="002F4F6D" w14:paraId="454F1975" w14:textId="77777777" w:rsidTr="002F4F6D">
        <w:trPr>
          <w:trHeight w:val="288"/>
        </w:trPr>
        <w:tc>
          <w:tcPr>
            <w:tcW w:w="3400" w:type="dxa"/>
            <w:tcBorders>
              <w:top w:val="nil"/>
              <w:left w:val="nil"/>
              <w:bottom w:val="nil"/>
              <w:right w:val="nil"/>
            </w:tcBorders>
            <w:shd w:val="clear" w:color="auto" w:fill="auto"/>
            <w:noWrap/>
            <w:vAlign w:val="bottom"/>
            <w:hideMark/>
          </w:tcPr>
          <w:p w14:paraId="5808D206"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ALVARADO HEICEY               </w:t>
            </w:r>
          </w:p>
        </w:tc>
        <w:tc>
          <w:tcPr>
            <w:tcW w:w="3220" w:type="dxa"/>
            <w:tcBorders>
              <w:top w:val="nil"/>
              <w:left w:val="nil"/>
              <w:bottom w:val="nil"/>
              <w:right w:val="nil"/>
            </w:tcBorders>
            <w:shd w:val="clear" w:color="auto" w:fill="auto"/>
            <w:noWrap/>
            <w:vAlign w:val="bottom"/>
            <w:hideMark/>
          </w:tcPr>
          <w:p w14:paraId="656E0E5D"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library cleaning                 </w:t>
            </w:r>
          </w:p>
        </w:tc>
        <w:tc>
          <w:tcPr>
            <w:tcW w:w="1200" w:type="dxa"/>
            <w:tcBorders>
              <w:top w:val="nil"/>
              <w:left w:val="nil"/>
              <w:bottom w:val="nil"/>
              <w:right w:val="nil"/>
            </w:tcBorders>
            <w:shd w:val="clear" w:color="auto" w:fill="auto"/>
            <w:noWrap/>
            <w:vAlign w:val="bottom"/>
            <w:hideMark/>
          </w:tcPr>
          <w:p w14:paraId="4A29EBFD"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$374.00</w:t>
            </w:r>
          </w:p>
        </w:tc>
      </w:tr>
      <w:tr w:rsidR="002F4F6D" w:rsidRPr="002F4F6D" w14:paraId="0F029BB2" w14:textId="77777777" w:rsidTr="002F4F6D">
        <w:trPr>
          <w:trHeight w:val="288"/>
        </w:trPr>
        <w:tc>
          <w:tcPr>
            <w:tcW w:w="3400" w:type="dxa"/>
            <w:tcBorders>
              <w:top w:val="nil"/>
              <w:left w:val="nil"/>
              <w:bottom w:val="nil"/>
              <w:right w:val="nil"/>
            </w:tcBorders>
            <w:shd w:val="clear" w:color="auto" w:fill="auto"/>
            <w:noWrap/>
            <w:vAlign w:val="bottom"/>
            <w:hideMark/>
          </w:tcPr>
          <w:p w14:paraId="06908176"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ASSURED PARTNERS              </w:t>
            </w:r>
          </w:p>
        </w:tc>
        <w:tc>
          <w:tcPr>
            <w:tcW w:w="3220" w:type="dxa"/>
            <w:tcBorders>
              <w:top w:val="nil"/>
              <w:left w:val="nil"/>
              <w:bottom w:val="nil"/>
              <w:right w:val="nil"/>
            </w:tcBorders>
            <w:shd w:val="clear" w:color="auto" w:fill="auto"/>
            <w:noWrap/>
            <w:vAlign w:val="bottom"/>
            <w:hideMark/>
          </w:tcPr>
          <w:p w14:paraId="70C34B2E"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audit work comp                  </w:t>
            </w:r>
          </w:p>
        </w:tc>
        <w:tc>
          <w:tcPr>
            <w:tcW w:w="1200" w:type="dxa"/>
            <w:tcBorders>
              <w:top w:val="nil"/>
              <w:left w:val="nil"/>
              <w:bottom w:val="nil"/>
              <w:right w:val="nil"/>
            </w:tcBorders>
            <w:shd w:val="clear" w:color="auto" w:fill="auto"/>
            <w:noWrap/>
            <w:vAlign w:val="bottom"/>
            <w:hideMark/>
          </w:tcPr>
          <w:p w14:paraId="0F281036"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$13,375.00</w:t>
            </w:r>
          </w:p>
        </w:tc>
      </w:tr>
      <w:tr w:rsidR="002F4F6D" w:rsidRPr="002F4F6D" w14:paraId="51E5301D" w14:textId="77777777" w:rsidTr="002F4F6D">
        <w:trPr>
          <w:trHeight w:val="288"/>
        </w:trPr>
        <w:tc>
          <w:tcPr>
            <w:tcW w:w="3400" w:type="dxa"/>
            <w:tcBorders>
              <w:top w:val="nil"/>
              <w:left w:val="nil"/>
              <w:bottom w:val="nil"/>
              <w:right w:val="nil"/>
            </w:tcBorders>
            <w:shd w:val="clear" w:color="auto" w:fill="auto"/>
            <w:noWrap/>
            <w:vAlign w:val="bottom"/>
            <w:hideMark/>
          </w:tcPr>
          <w:p w14:paraId="721BB85A"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AT&amp;T MOBILITY                 </w:t>
            </w:r>
          </w:p>
        </w:tc>
        <w:tc>
          <w:tcPr>
            <w:tcW w:w="3220" w:type="dxa"/>
            <w:tcBorders>
              <w:top w:val="nil"/>
              <w:left w:val="nil"/>
              <w:bottom w:val="nil"/>
              <w:right w:val="nil"/>
            </w:tcBorders>
            <w:shd w:val="clear" w:color="auto" w:fill="auto"/>
            <w:noWrap/>
            <w:vAlign w:val="bottom"/>
            <w:hideMark/>
          </w:tcPr>
          <w:p w14:paraId="2C7C59D8"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CELLPHONES AND HOTSPOT           </w:t>
            </w:r>
          </w:p>
        </w:tc>
        <w:tc>
          <w:tcPr>
            <w:tcW w:w="1200" w:type="dxa"/>
            <w:tcBorders>
              <w:top w:val="nil"/>
              <w:left w:val="nil"/>
              <w:bottom w:val="nil"/>
              <w:right w:val="nil"/>
            </w:tcBorders>
            <w:shd w:val="clear" w:color="auto" w:fill="auto"/>
            <w:noWrap/>
            <w:vAlign w:val="bottom"/>
            <w:hideMark/>
          </w:tcPr>
          <w:p w14:paraId="398F84C4"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$722.18</w:t>
            </w:r>
          </w:p>
        </w:tc>
      </w:tr>
      <w:tr w:rsidR="002F4F6D" w:rsidRPr="002F4F6D" w14:paraId="702FFFCE" w14:textId="77777777" w:rsidTr="002F4F6D">
        <w:trPr>
          <w:trHeight w:val="288"/>
        </w:trPr>
        <w:tc>
          <w:tcPr>
            <w:tcW w:w="3400" w:type="dxa"/>
            <w:tcBorders>
              <w:top w:val="nil"/>
              <w:left w:val="nil"/>
              <w:bottom w:val="nil"/>
              <w:right w:val="nil"/>
            </w:tcBorders>
            <w:shd w:val="clear" w:color="auto" w:fill="auto"/>
            <w:noWrap/>
            <w:vAlign w:val="bottom"/>
            <w:hideMark/>
          </w:tcPr>
          <w:p w14:paraId="6073AB5D"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AUREON                        </w:t>
            </w:r>
          </w:p>
        </w:tc>
        <w:tc>
          <w:tcPr>
            <w:tcW w:w="3220" w:type="dxa"/>
            <w:tcBorders>
              <w:top w:val="nil"/>
              <w:left w:val="nil"/>
              <w:bottom w:val="nil"/>
              <w:right w:val="nil"/>
            </w:tcBorders>
            <w:shd w:val="clear" w:color="auto" w:fill="auto"/>
            <w:noWrap/>
            <w:vAlign w:val="bottom"/>
            <w:hideMark/>
          </w:tcPr>
          <w:p w14:paraId="5081FF07"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INTERNET AND PHONE               </w:t>
            </w:r>
          </w:p>
        </w:tc>
        <w:tc>
          <w:tcPr>
            <w:tcW w:w="1200" w:type="dxa"/>
            <w:tcBorders>
              <w:top w:val="nil"/>
              <w:left w:val="nil"/>
              <w:bottom w:val="nil"/>
              <w:right w:val="nil"/>
            </w:tcBorders>
            <w:shd w:val="clear" w:color="auto" w:fill="auto"/>
            <w:noWrap/>
            <w:vAlign w:val="bottom"/>
            <w:hideMark/>
          </w:tcPr>
          <w:p w14:paraId="26218D21"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$1,034.83</w:t>
            </w:r>
          </w:p>
        </w:tc>
      </w:tr>
      <w:tr w:rsidR="002F4F6D" w:rsidRPr="002F4F6D" w14:paraId="202A77D1" w14:textId="77777777" w:rsidTr="002F4F6D">
        <w:trPr>
          <w:trHeight w:val="288"/>
        </w:trPr>
        <w:tc>
          <w:tcPr>
            <w:tcW w:w="3400" w:type="dxa"/>
            <w:tcBorders>
              <w:top w:val="nil"/>
              <w:left w:val="nil"/>
              <w:bottom w:val="nil"/>
              <w:right w:val="nil"/>
            </w:tcBorders>
            <w:shd w:val="clear" w:color="auto" w:fill="auto"/>
            <w:noWrap/>
            <w:vAlign w:val="bottom"/>
            <w:hideMark/>
          </w:tcPr>
          <w:p w14:paraId="7C757359"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AXA EQUITABLE                 </w:t>
            </w:r>
          </w:p>
        </w:tc>
        <w:tc>
          <w:tcPr>
            <w:tcW w:w="3220" w:type="dxa"/>
            <w:tcBorders>
              <w:top w:val="nil"/>
              <w:left w:val="nil"/>
              <w:bottom w:val="nil"/>
              <w:right w:val="nil"/>
            </w:tcBorders>
            <w:shd w:val="clear" w:color="auto" w:fill="auto"/>
            <w:noWrap/>
            <w:vAlign w:val="bottom"/>
            <w:hideMark/>
          </w:tcPr>
          <w:p w14:paraId="40D724BA"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AXA EQUITABLE                    </w:t>
            </w:r>
          </w:p>
        </w:tc>
        <w:tc>
          <w:tcPr>
            <w:tcW w:w="1200" w:type="dxa"/>
            <w:tcBorders>
              <w:top w:val="nil"/>
              <w:left w:val="nil"/>
              <w:bottom w:val="nil"/>
              <w:right w:val="nil"/>
            </w:tcBorders>
            <w:shd w:val="clear" w:color="auto" w:fill="auto"/>
            <w:noWrap/>
            <w:vAlign w:val="bottom"/>
            <w:hideMark/>
          </w:tcPr>
          <w:p w14:paraId="18A8D61B"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$125.00</w:t>
            </w:r>
          </w:p>
        </w:tc>
      </w:tr>
      <w:tr w:rsidR="002F4F6D" w:rsidRPr="002F4F6D" w14:paraId="3D2F8C5C" w14:textId="77777777" w:rsidTr="002F4F6D">
        <w:trPr>
          <w:trHeight w:val="288"/>
        </w:trPr>
        <w:tc>
          <w:tcPr>
            <w:tcW w:w="3400" w:type="dxa"/>
            <w:tcBorders>
              <w:top w:val="nil"/>
              <w:left w:val="nil"/>
              <w:bottom w:val="nil"/>
              <w:right w:val="nil"/>
            </w:tcBorders>
            <w:shd w:val="clear" w:color="auto" w:fill="auto"/>
            <w:noWrap/>
            <w:vAlign w:val="bottom"/>
            <w:hideMark/>
          </w:tcPr>
          <w:p w14:paraId="184354A3"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AXON                          </w:t>
            </w:r>
          </w:p>
        </w:tc>
        <w:tc>
          <w:tcPr>
            <w:tcW w:w="3220" w:type="dxa"/>
            <w:tcBorders>
              <w:top w:val="nil"/>
              <w:left w:val="nil"/>
              <w:bottom w:val="nil"/>
              <w:right w:val="nil"/>
            </w:tcBorders>
            <w:shd w:val="clear" w:color="auto" w:fill="auto"/>
            <w:noWrap/>
            <w:vAlign w:val="bottom"/>
            <w:hideMark/>
          </w:tcPr>
          <w:p w14:paraId="6A129E2B"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CAMERA TASERS                    </w:t>
            </w:r>
          </w:p>
        </w:tc>
        <w:tc>
          <w:tcPr>
            <w:tcW w:w="1200" w:type="dxa"/>
            <w:tcBorders>
              <w:top w:val="nil"/>
              <w:left w:val="nil"/>
              <w:bottom w:val="nil"/>
              <w:right w:val="nil"/>
            </w:tcBorders>
            <w:shd w:val="clear" w:color="auto" w:fill="auto"/>
            <w:noWrap/>
            <w:vAlign w:val="bottom"/>
            <w:hideMark/>
          </w:tcPr>
          <w:p w14:paraId="674AD739"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$5,964.12</w:t>
            </w:r>
          </w:p>
        </w:tc>
      </w:tr>
      <w:tr w:rsidR="002F4F6D" w:rsidRPr="002F4F6D" w14:paraId="755CA02A" w14:textId="77777777" w:rsidTr="002F4F6D">
        <w:trPr>
          <w:trHeight w:val="288"/>
        </w:trPr>
        <w:tc>
          <w:tcPr>
            <w:tcW w:w="3400" w:type="dxa"/>
            <w:tcBorders>
              <w:top w:val="nil"/>
              <w:left w:val="nil"/>
              <w:bottom w:val="nil"/>
              <w:right w:val="nil"/>
            </w:tcBorders>
            <w:shd w:val="clear" w:color="auto" w:fill="auto"/>
            <w:noWrap/>
            <w:vAlign w:val="bottom"/>
            <w:hideMark/>
          </w:tcPr>
          <w:p w14:paraId="6428796A"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BAKER &amp; TAYLOR                </w:t>
            </w:r>
          </w:p>
        </w:tc>
        <w:tc>
          <w:tcPr>
            <w:tcW w:w="3220" w:type="dxa"/>
            <w:tcBorders>
              <w:top w:val="nil"/>
              <w:left w:val="nil"/>
              <w:bottom w:val="nil"/>
              <w:right w:val="nil"/>
            </w:tcBorders>
            <w:shd w:val="clear" w:color="auto" w:fill="auto"/>
            <w:noWrap/>
            <w:vAlign w:val="bottom"/>
            <w:hideMark/>
          </w:tcPr>
          <w:p w14:paraId="7FC6C918"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books                            </w:t>
            </w:r>
          </w:p>
        </w:tc>
        <w:tc>
          <w:tcPr>
            <w:tcW w:w="1200" w:type="dxa"/>
            <w:tcBorders>
              <w:top w:val="nil"/>
              <w:left w:val="nil"/>
              <w:bottom w:val="nil"/>
              <w:right w:val="nil"/>
            </w:tcBorders>
            <w:shd w:val="clear" w:color="auto" w:fill="auto"/>
            <w:noWrap/>
            <w:vAlign w:val="bottom"/>
            <w:hideMark/>
          </w:tcPr>
          <w:p w14:paraId="081DAC03"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$600.35</w:t>
            </w:r>
          </w:p>
        </w:tc>
      </w:tr>
      <w:tr w:rsidR="002F4F6D" w:rsidRPr="002F4F6D" w14:paraId="717225EB" w14:textId="77777777" w:rsidTr="002F4F6D">
        <w:trPr>
          <w:trHeight w:val="288"/>
        </w:trPr>
        <w:tc>
          <w:tcPr>
            <w:tcW w:w="3400" w:type="dxa"/>
            <w:tcBorders>
              <w:top w:val="nil"/>
              <w:left w:val="nil"/>
              <w:bottom w:val="nil"/>
              <w:right w:val="nil"/>
            </w:tcBorders>
            <w:shd w:val="clear" w:color="auto" w:fill="auto"/>
            <w:noWrap/>
            <w:vAlign w:val="bottom"/>
            <w:hideMark/>
          </w:tcPr>
          <w:p w14:paraId="7D796A7C"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BARCO MUNICIPAL PRODUCTS      </w:t>
            </w:r>
          </w:p>
        </w:tc>
        <w:tc>
          <w:tcPr>
            <w:tcW w:w="3220" w:type="dxa"/>
            <w:tcBorders>
              <w:top w:val="nil"/>
              <w:left w:val="nil"/>
              <w:bottom w:val="nil"/>
              <w:right w:val="nil"/>
            </w:tcBorders>
            <w:shd w:val="clear" w:color="auto" w:fill="auto"/>
            <w:noWrap/>
            <w:vAlign w:val="bottom"/>
            <w:hideMark/>
          </w:tcPr>
          <w:p w14:paraId="35F7015F"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MARKING PAINT                    </w:t>
            </w:r>
          </w:p>
        </w:tc>
        <w:tc>
          <w:tcPr>
            <w:tcW w:w="1200" w:type="dxa"/>
            <w:tcBorders>
              <w:top w:val="nil"/>
              <w:left w:val="nil"/>
              <w:bottom w:val="nil"/>
              <w:right w:val="nil"/>
            </w:tcBorders>
            <w:shd w:val="clear" w:color="auto" w:fill="auto"/>
            <w:noWrap/>
            <w:vAlign w:val="bottom"/>
            <w:hideMark/>
          </w:tcPr>
          <w:p w14:paraId="5FFC69C2"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$569.49</w:t>
            </w:r>
          </w:p>
        </w:tc>
      </w:tr>
      <w:tr w:rsidR="002F4F6D" w:rsidRPr="002F4F6D" w14:paraId="1B19CD32" w14:textId="77777777" w:rsidTr="002F4F6D">
        <w:trPr>
          <w:trHeight w:val="288"/>
        </w:trPr>
        <w:tc>
          <w:tcPr>
            <w:tcW w:w="3400" w:type="dxa"/>
            <w:tcBorders>
              <w:top w:val="nil"/>
              <w:left w:val="nil"/>
              <w:bottom w:val="nil"/>
              <w:right w:val="nil"/>
            </w:tcBorders>
            <w:shd w:val="clear" w:color="auto" w:fill="auto"/>
            <w:noWrap/>
            <w:vAlign w:val="bottom"/>
            <w:hideMark/>
          </w:tcPr>
          <w:p w14:paraId="43259E88"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BITCO INSURANCE               </w:t>
            </w:r>
          </w:p>
        </w:tc>
        <w:tc>
          <w:tcPr>
            <w:tcW w:w="3220" w:type="dxa"/>
            <w:tcBorders>
              <w:top w:val="nil"/>
              <w:left w:val="nil"/>
              <w:bottom w:val="nil"/>
              <w:right w:val="nil"/>
            </w:tcBorders>
            <w:shd w:val="clear" w:color="auto" w:fill="auto"/>
            <w:noWrap/>
            <w:vAlign w:val="bottom"/>
            <w:hideMark/>
          </w:tcPr>
          <w:p w14:paraId="153FB27B"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S EISENTRAGER DED                </w:t>
            </w:r>
          </w:p>
        </w:tc>
        <w:tc>
          <w:tcPr>
            <w:tcW w:w="1200" w:type="dxa"/>
            <w:tcBorders>
              <w:top w:val="nil"/>
              <w:left w:val="nil"/>
              <w:bottom w:val="nil"/>
              <w:right w:val="nil"/>
            </w:tcBorders>
            <w:shd w:val="clear" w:color="auto" w:fill="auto"/>
            <w:noWrap/>
            <w:vAlign w:val="bottom"/>
            <w:hideMark/>
          </w:tcPr>
          <w:p w14:paraId="47AEE1D0"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$1,000.00</w:t>
            </w:r>
          </w:p>
        </w:tc>
      </w:tr>
      <w:tr w:rsidR="002F4F6D" w:rsidRPr="002F4F6D" w14:paraId="006C9AED" w14:textId="77777777" w:rsidTr="002F4F6D">
        <w:trPr>
          <w:trHeight w:val="288"/>
        </w:trPr>
        <w:tc>
          <w:tcPr>
            <w:tcW w:w="3400" w:type="dxa"/>
            <w:tcBorders>
              <w:top w:val="nil"/>
              <w:left w:val="nil"/>
              <w:bottom w:val="nil"/>
              <w:right w:val="nil"/>
            </w:tcBorders>
            <w:shd w:val="clear" w:color="auto" w:fill="auto"/>
            <w:noWrap/>
            <w:vAlign w:val="bottom"/>
            <w:hideMark/>
          </w:tcPr>
          <w:p w14:paraId="47E1A877"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BITUMINOUS                    </w:t>
            </w:r>
          </w:p>
        </w:tc>
        <w:tc>
          <w:tcPr>
            <w:tcW w:w="3220" w:type="dxa"/>
            <w:tcBorders>
              <w:top w:val="nil"/>
              <w:left w:val="nil"/>
              <w:bottom w:val="nil"/>
              <w:right w:val="nil"/>
            </w:tcBorders>
            <w:shd w:val="clear" w:color="auto" w:fill="auto"/>
            <w:noWrap/>
            <w:vAlign w:val="bottom"/>
            <w:hideMark/>
          </w:tcPr>
          <w:p w14:paraId="3708CB00"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STREET REPAIR                    </w:t>
            </w:r>
          </w:p>
        </w:tc>
        <w:tc>
          <w:tcPr>
            <w:tcW w:w="1200" w:type="dxa"/>
            <w:tcBorders>
              <w:top w:val="nil"/>
              <w:left w:val="nil"/>
              <w:bottom w:val="nil"/>
              <w:right w:val="nil"/>
            </w:tcBorders>
            <w:shd w:val="clear" w:color="auto" w:fill="auto"/>
            <w:noWrap/>
            <w:vAlign w:val="bottom"/>
            <w:hideMark/>
          </w:tcPr>
          <w:p w14:paraId="67609CCF"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$564.88</w:t>
            </w:r>
          </w:p>
        </w:tc>
      </w:tr>
      <w:tr w:rsidR="002F4F6D" w:rsidRPr="002F4F6D" w14:paraId="7A0CFE4D" w14:textId="77777777" w:rsidTr="002F4F6D">
        <w:trPr>
          <w:trHeight w:val="288"/>
        </w:trPr>
        <w:tc>
          <w:tcPr>
            <w:tcW w:w="3400" w:type="dxa"/>
            <w:tcBorders>
              <w:top w:val="nil"/>
              <w:left w:val="nil"/>
              <w:bottom w:val="nil"/>
              <w:right w:val="nil"/>
            </w:tcBorders>
            <w:shd w:val="clear" w:color="auto" w:fill="auto"/>
            <w:noWrap/>
            <w:vAlign w:val="bottom"/>
            <w:hideMark/>
          </w:tcPr>
          <w:p w14:paraId="618034E3"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BOUND TREE MEDICAL            </w:t>
            </w:r>
          </w:p>
        </w:tc>
        <w:tc>
          <w:tcPr>
            <w:tcW w:w="3220" w:type="dxa"/>
            <w:tcBorders>
              <w:top w:val="nil"/>
              <w:left w:val="nil"/>
              <w:bottom w:val="nil"/>
              <w:right w:val="nil"/>
            </w:tcBorders>
            <w:shd w:val="clear" w:color="auto" w:fill="auto"/>
            <w:noWrap/>
            <w:vAlign w:val="bottom"/>
            <w:hideMark/>
          </w:tcPr>
          <w:p w14:paraId="0E79CA8D" w14:textId="0E8D7045" w:rsidR="002F4F6D" w:rsidRPr="002F4F6D" w:rsidRDefault="006F6E57"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equipment</w:t>
            </w:r>
            <w:r w:rsidR="002F4F6D" w:rsidRPr="002F4F6D">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715C393E"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$939.44</w:t>
            </w:r>
          </w:p>
        </w:tc>
      </w:tr>
      <w:tr w:rsidR="002F4F6D" w:rsidRPr="002F4F6D" w14:paraId="346B596E" w14:textId="77777777" w:rsidTr="002F4F6D">
        <w:trPr>
          <w:trHeight w:val="288"/>
        </w:trPr>
        <w:tc>
          <w:tcPr>
            <w:tcW w:w="3400" w:type="dxa"/>
            <w:tcBorders>
              <w:top w:val="nil"/>
              <w:left w:val="nil"/>
              <w:bottom w:val="nil"/>
              <w:right w:val="nil"/>
            </w:tcBorders>
            <w:shd w:val="clear" w:color="auto" w:fill="auto"/>
            <w:noWrap/>
            <w:vAlign w:val="bottom"/>
            <w:hideMark/>
          </w:tcPr>
          <w:p w14:paraId="5F84B6B3"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COLLECTION SERVICE CENTER     </w:t>
            </w:r>
          </w:p>
        </w:tc>
        <w:tc>
          <w:tcPr>
            <w:tcW w:w="3220" w:type="dxa"/>
            <w:tcBorders>
              <w:top w:val="nil"/>
              <w:left w:val="nil"/>
              <w:bottom w:val="nil"/>
              <w:right w:val="nil"/>
            </w:tcBorders>
            <w:shd w:val="clear" w:color="auto" w:fill="auto"/>
            <w:noWrap/>
            <w:vAlign w:val="bottom"/>
            <w:hideMark/>
          </w:tcPr>
          <w:p w14:paraId="0161CC12"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CHILD SUPPORT                    </w:t>
            </w:r>
          </w:p>
        </w:tc>
        <w:tc>
          <w:tcPr>
            <w:tcW w:w="1200" w:type="dxa"/>
            <w:tcBorders>
              <w:top w:val="nil"/>
              <w:left w:val="nil"/>
              <w:bottom w:val="nil"/>
              <w:right w:val="nil"/>
            </w:tcBorders>
            <w:shd w:val="clear" w:color="auto" w:fill="auto"/>
            <w:noWrap/>
            <w:vAlign w:val="bottom"/>
            <w:hideMark/>
          </w:tcPr>
          <w:p w14:paraId="1FDE7641"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$523.37</w:t>
            </w:r>
          </w:p>
        </w:tc>
      </w:tr>
      <w:tr w:rsidR="002F4F6D" w:rsidRPr="002F4F6D" w14:paraId="7C185185" w14:textId="77777777" w:rsidTr="002F4F6D">
        <w:trPr>
          <w:trHeight w:val="288"/>
        </w:trPr>
        <w:tc>
          <w:tcPr>
            <w:tcW w:w="3400" w:type="dxa"/>
            <w:tcBorders>
              <w:top w:val="nil"/>
              <w:left w:val="nil"/>
              <w:bottom w:val="nil"/>
              <w:right w:val="nil"/>
            </w:tcBorders>
            <w:shd w:val="clear" w:color="auto" w:fill="auto"/>
            <w:noWrap/>
            <w:vAlign w:val="bottom"/>
            <w:hideMark/>
          </w:tcPr>
          <w:p w14:paraId="1552B0AF"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DAKOTA SUPPLY GROUP           </w:t>
            </w:r>
          </w:p>
        </w:tc>
        <w:tc>
          <w:tcPr>
            <w:tcW w:w="3220" w:type="dxa"/>
            <w:tcBorders>
              <w:top w:val="nil"/>
              <w:left w:val="nil"/>
              <w:bottom w:val="nil"/>
              <w:right w:val="nil"/>
            </w:tcBorders>
            <w:shd w:val="clear" w:color="auto" w:fill="auto"/>
            <w:noWrap/>
            <w:vAlign w:val="bottom"/>
            <w:hideMark/>
          </w:tcPr>
          <w:p w14:paraId="2050F1FF"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MAIN REPAIR PARTS                </w:t>
            </w:r>
          </w:p>
        </w:tc>
        <w:tc>
          <w:tcPr>
            <w:tcW w:w="1200" w:type="dxa"/>
            <w:tcBorders>
              <w:top w:val="nil"/>
              <w:left w:val="nil"/>
              <w:bottom w:val="nil"/>
              <w:right w:val="nil"/>
            </w:tcBorders>
            <w:shd w:val="clear" w:color="auto" w:fill="auto"/>
            <w:noWrap/>
            <w:vAlign w:val="bottom"/>
            <w:hideMark/>
          </w:tcPr>
          <w:p w14:paraId="5C60793F"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$312.00</w:t>
            </w:r>
          </w:p>
        </w:tc>
      </w:tr>
      <w:tr w:rsidR="002F4F6D" w:rsidRPr="002F4F6D" w14:paraId="3A6EF592" w14:textId="77777777" w:rsidTr="002F4F6D">
        <w:trPr>
          <w:trHeight w:val="288"/>
        </w:trPr>
        <w:tc>
          <w:tcPr>
            <w:tcW w:w="3400" w:type="dxa"/>
            <w:tcBorders>
              <w:top w:val="nil"/>
              <w:left w:val="nil"/>
              <w:bottom w:val="nil"/>
              <w:right w:val="nil"/>
            </w:tcBorders>
            <w:shd w:val="clear" w:color="auto" w:fill="auto"/>
            <w:noWrap/>
            <w:vAlign w:val="bottom"/>
            <w:hideMark/>
          </w:tcPr>
          <w:p w14:paraId="4BFC4590"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DALLAS BOERM                  </w:t>
            </w:r>
          </w:p>
        </w:tc>
        <w:tc>
          <w:tcPr>
            <w:tcW w:w="3220" w:type="dxa"/>
            <w:tcBorders>
              <w:top w:val="nil"/>
              <w:left w:val="nil"/>
              <w:bottom w:val="nil"/>
              <w:right w:val="nil"/>
            </w:tcBorders>
            <w:shd w:val="clear" w:color="auto" w:fill="auto"/>
            <w:noWrap/>
            <w:vAlign w:val="bottom"/>
            <w:hideMark/>
          </w:tcPr>
          <w:p w14:paraId="28059508"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DEPOSIT REFUUND                  </w:t>
            </w:r>
          </w:p>
        </w:tc>
        <w:tc>
          <w:tcPr>
            <w:tcW w:w="1200" w:type="dxa"/>
            <w:tcBorders>
              <w:top w:val="nil"/>
              <w:left w:val="nil"/>
              <w:bottom w:val="nil"/>
              <w:right w:val="nil"/>
            </w:tcBorders>
            <w:shd w:val="clear" w:color="auto" w:fill="auto"/>
            <w:noWrap/>
            <w:vAlign w:val="bottom"/>
            <w:hideMark/>
          </w:tcPr>
          <w:p w14:paraId="79332713"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$75.00</w:t>
            </w:r>
          </w:p>
        </w:tc>
      </w:tr>
      <w:tr w:rsidR="002F4F6D" w:rsidRPr="002F4F6D" w14:paraId="15E6A05C" w14:textId="77777777" w:rsidTr="002F4F6D">
        <w:trPr>
          <w:trHeight w:val="288"/>
        </w:trPr>
        <w:tc>
          <w:tcPr>
            <w:tcW w:w="3400" w:type="dxa"/>
            <w:tcBorders>
              <w:top w:val="nil"/>
              <w:left w:val="nil"/>
              <w:bottom w:val="nil"/>
              <w:right w:val="nil"/>
            </w:tcBorders>
            <w:shd w:val="clear" w:color="auto" w:fill="auto"/>
            <w:noWrap/>
            <w:vAlign w:val="bottom"/>
            <w:hideMark/>
          </w:tcPr>
          <w:p w14:paraId="4DCFAAA5"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DEMCO                         </w:t>
            </w:r>
          </w:p>
        </w:tc>
        <w:tc>
          <w:tcPr>
            <w:tcW w:w="3220" w:type="dxa"/>
            <w:tcBorders>
              <w:top w:val="nil"/>
              <w:left w:val="nil"/>
              <w:bottom w:val="nil"/>
              <w:right w:val="nil"/>
            </w:tcBorders>
            <w:shd w:val="clear" w:color="auto" w:fill="auto"/>
            <w:noWrap/>
            <w:vAlign w:val="bottom"/>
            <w:hideMark/>
          </w:tcPr>
          <w:p w14:paraId="32D25628"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office supply                    </w:t>
            </w:r>
          </w:p>
        </w:tc>
        <w:tc>
          <w:tcPr>
            <w:tcW w:w="1200" w:type="dxa"/>
            <w:tcBorders>
              <w:top w:val="nil"/>
              <w:left w:val="nil"/>
              <w:bottom w:val="nil"/>
              <w:right w:val="nil"/>
            </w:tcBorders>
            <w:shd w:val="clear" w:color="auto" w:fill="auto"/>
            <w:noWrap/>
            <w:vAlign w:val="bottom"/>
            <w:hideMark/>
          </w:tcPr>
          <w:p w14:paraId="4A400AAE"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$272.77</w:t>
            </w:r>
          </w:p>
        </w:tc>
      </w:tr>
      <w:tr w:rsidR="002F4F6D" w:rsidRPr="002F4F6D" w14:paraId="605FA98C" w14:textId="77777777" w:rsidTr="002F4F6D">
        <w:trPr>
          <w:trHeight w:val="288"/>
        </w:trPr>
        <w:tc>
          <w:tcPr>
            <w:tcW w:w="3400" w:type="dxa"/>
            <w:tcBorders>
              <w:top w:val="nil"/>
              <w:left w:val="nil"/>
              <w:bottom w:val="nil"/>
              <w:right w:val="nil"/>
            </w:tcBorders>
            <w:shd w:val="clear" w:color="auto" w:fill="auto"/>
            <w:noWrap/>
            <w:vAlign w:val="bottom"/>
            <w:hideMark/>
          </w:tcPr>
          <w:p w14:paraId="4BA2B985"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DOLASH JERRY                  </w:t>
            </w:r>
          </w:p>
        </w:tc>
        <w:tc>
          <w:tcPr>
            <w:tcW w:w="3220" w:type="dxa"/>
            <w:tcBorders>
              <w:top w:val="nil"/>
              <w:left w:val="nil"/>
              <w:bottom w:val="nil"/>
              <w:right w:val="nil"/>
            </w:tcBorders>
            <w:shd w:val="clear" w:color="auto" w:fill="auto"/>
            <w:noWrap/>
            <w:vAlign w:val="bottom"/>
            <w:hideMark/>
          </w:tcPr>
          <w:p w14:paraId="3CB403D3"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HSA                              </w:t>
            </w:r>
          </w:p>
        </w:tc>
        <w:tc>
          <w:tcPr>
            <w:tcW w:w="1200" w:type="dxa"/>
            <w:tcBorders>
              <w:top w:val="nil"/>
              <w:left w:val="nil"/>
              <w:bottom w:val="nil"/>
              <w:right w:val="nil"/>
            </w:tcBorders>
            <w:shd w:val="clear" w:color="auto" w:fill="auto"/>
            <w:noWrap/>
            <w:vAlign w:val="bottom"/>
            <w:hideMark/>
          </w:tcPr>
          <w:p w14:paraId="61038DB1"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$30.00</w:t>
            </w:r>
          </w:p>
        </w:tc>
      </w:tr>
      <w:tr w:rsidR="002F4F6D" w:rsidRPr="002F4F6D" w14:paraId="07160EE7" w14:textId="77777777" w:rsidTr="002F4F6D">
        <w:trPr>
          <w:trHeight w:val="288"/>
        </w:trPr>
        <w:tc>
          <w:tcPr>
            <w:tcW w:w="3400" w:type="dxa"/>
            <w:tcBorders>
              <w:top w:val="nil"/>
              <w:left w:val="nil"/>
              <w:bottom w:val="nil"/>
              <w:right w:val="nil"/>
            </w:tcBorders>
            <w:shd w:val="clear" w:color="auto" w:fill="auto"/>
            <w:noWrap/>
            <w:vAlign w:val="bottom"/>
            <w:hideMark/>
          </w:tcPr>
          <w:p w14:paraId="50F84F6D"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BRIAN DOYLE                   </w:t>
            </w:r>
          </w:p>
        </w:tc>
        <w:tc>
          <w:tcPr>
            <w:tcW w:w="3220" w:type="dxa"/>
            <w:tcBorders>
              <w:top w:val="nil"/>
              <w:left w:val="nil"/>
              <w:bottom w:val="nil"/>
              <w:right w:val="nil"/>
            </w:tcBorders>
            <w:shd w:val="clear" w:color="auto" w:fill="auto"/>
            <w:noWrap/>
            <w:vAlign w:val="bottom"/>
            <w:hideMark/>
          </w:tcPr>
          <w:p w14:paraId="610BF431"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FIRE DEPT EXTENTION              </w:t>
            </w:r>
          </w:p>
        </w:tc>
        <w:tc>
          <w:tcPr>
            <w:tcW w:w="1200" w:type="dxa"/>
            <w:tcBorders>
              <w:top w:val="nil"/>
              <w:left w:val="nil"/>
              <w:bottom w:val="nil"/>
              <w:right w:val="nil"/>
            </w:tcBorders>
            <w:shd w:val="clear" w:color="auto" w:fill="auto"/>
            <w:noWrap/>
            <w:vAlign w:val="bottom"/>
            <w:hideMark/>
          </w:tcPr>
          <w:p w14:paraId="22A3F5B6"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$1,148.46</w:t>
            </w:r>
          </w:p>
        </w:tc>
      </w:tr>
      <w:tr w:rsidR="002F4F6D" w:rsidRPr="002F4F6D" w14:paraId="245D09CB" w14:textId="77777777" w:rsidTr="002F4F6D">
        <w:trPr>
          <w:trHeight w:val="288"/>
        </w:trPr>
        <w:tc>
          <w:tcPr>
            <w:tcW w:w="3400" w:type="dxa"/>
            <w:tcBorders>
              <w:top w:val="nil"/>
              <w:left w:val="nil"/>
              <w:bottom w:val="nil"/>
              <w:right w:val="nil"/>
            </w:tcBorders>
            <w:shd w:val="clear" w:color="auto" w:fill="auto"/>
            <w:noWrap/>
            <w:vAlign w:val="bottom"/>
            <w:hideMark/>
          </w:tcPr>
          <w:p w14:paraId="744667D7"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EFTPS                         </w:t>
            </w:r>
          </w:p>
        </w:tc>
        <w:tc>
          <w:tcPr>
            <w:tcW w:w="3220" w:type="dxa"/>
            <w:tcBorders>
              <w:top w:val="nil"/>
              <w:left w:val="nil"/>
              <w:bottom w:val="nil"/>
              <w:right w:val="nil"/>
            </w:tcBorders>
            <w:shd w:val="clear" w:color="auto" w:fill="auto"/>
            <w:noWrap/>
            <w:vAlign w:val="bottom"/>
            <w:hideMark/>
          </w:tcPr>
          <w:p w14:paraId="4C0A9E96"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FED/FICA TAX                     </w:t>
            </w:r>
          </w:p>
        </w:tc>
        <w:tc>
          <w:tcPr>
            <w:tcW w:w="1200" w:type="dxa"/>
            <w:tcBorders>
              <w:top w:val="nil"/>
              <w:left w:val="nil"/>
              <w:bottom w:val="nil"/>
              <w:right w:val="nil"/>
            </w:tcBorders>
            <w:shd w:val="clear" w:color="auto" w:fill="auto"/>
            <w:noWrap/>
            <w:vAlign w:val="bottom"/>
            <w:hideMark/>
          </w:tcPr>
          <w:p w14:paraId="4E72C785"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$21,710.58</w:t>
            </w:r>
          </w:p>
        </w:tc>
      </w:tr>
      <w:tr w:rsidR="002F4F6D" w:rsidRPr="002F4F6D" w14:paraId="3F7CE13B" w14:textId="77777777" w:rsidTr="002F4F6D">
        <w:trPr>
          <w:trHeight w:val="288"/>
        </w:trPr>
        <w:tc>
          <w:tcPr>
            <w:tcW w:w="3400" w:type="dxa"/>
            <w:tcBorders>
              <w:top w:val="nil"/>
              <w:left w:val="nil"/>
              <w:bottom w:val="nil"/>
              <w:right w:val="nil"/>
            </w:tcBorders>
            <w:shd w:val="clear" w:color="auto" w:fill="auto"/>
            <w:noWrap/>
            <w:vAlign w:val="bottom"/>
            <w:hideMark/>
          </w:tcPr>
          <w:p w14:paraId="204D675F"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ELAN FINACIAL SERVICE         </w:t>
            </w:r>
          </w:p>
        </w:tc>
        <w:tc>
          <w:tcPr>
            <w:tcW w:w="3220" w:type="dxa"/>
            <w:tcBorders>
              <w:top w:val="nil"/>
              <w:left w:val="nil"/>
              <w:bottom w:val="nil"/>
              <w:right w:val="nil"/>
            </w:tcBorders>
            <w:shd w:val="clear" w:color="auto" w:fill="auto"/>
            <w:noWrap/>
            <w:vAlign w:val="bottom"/>
            <w:hideMark/>
          </w:tcPr>
          <w:p w14:paraId="54836AF2" w14:textId="01A12C4D" w:rsidR="002F4F6D" w:rsidRPr="002F4F6D" w:rsidRDefault="006F6E57"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misc.</w:t>
            </w:r>
            <w:r w:rsidR="002F4F6D" w:rsidRPr="002F4F6D">
              <w:rPr>
                <w:rFonts w:ascii="Aptos Narrow" w:eastAsia="Times New Roman" w:hAnsi="Aptos Narrow" w:cs="Times New Roman"/>
                <w:color w:val="000000"/>
                <w:sz w:val="22"/>
                <w:szCs w:val="22"/>
              </w:rPr>
              <w:t xml:space="preserve"> supplies                    </w:t>
            </w:r>
          </w:p>
        </w:tc>
        <w:tc>
          <w:tcPr>
            <w:tcW w:w="1200" w:type="dxa"/>
            <w:tcBorders>
              <w:top w:val="nil"/>
              <w:left w:val="nil"/>
              <w:bottom w:val="nil"/>
              <w:right w:val="nil"/>
            </w:tcBorders>
            <w:shd w:val="clear" w:color="auto" w:fill="auto"/>
            <w:noWrap/>
            <w:vAlign w:val="bottom"/>
            <w:hideMark/>
          </w:tcPr>
          <w:p w14:paraId="50AAB209"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$4,786.26</w:t>
            </w:r>
          </w:p>
        </w:tc>
      </w:tr>
      <w:tr w:rsidR="002F4F6D" w:rsidRPr="002F4F6D" w14:paraId="70495BD9" w14:textId="77777777" w:rsidTr="002F4F6D">
        <w:trPr>
          <w:trHeight w:val="288"/>
        </w:trPr>
        <w:tc>
          <w:tcPr>
            <w:tcW w:w="3400" w:type="dxa"/>
            <w:tcBorders>
              <w:top w:val="nil"/>
              <w:left w:val="nil"/>
              <w:bottom w:val="nil"/>
              <w:right w:val="nil"/>
            </w:tcBorders>
            <w:shd w:val="clear" w:color="auto" w:fill="auto"/>
            <w:noWrap/>
            <w:vAlign w:val="bottom"/>
            <w:hideMark/>
          </w:tcPr>
          <w:p w14:paraId="34D965BB"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ELAN FINACIAL SERVICE         </w:t>
            </w:r>
          </w:p>
        </w:tc>
        <w:tc>
          <w:tcPr>
            <w:tcW w:w="3220" w:type="dxa"/>
            <w:tcBorders>
              <w:top w:val="nil"/>
              <w:left w:val="nil"/>
              <w:bottom w:val="nil"/>
              <w:right w:val="nil"/>
            </w:tcBorders>
            <w:shd w:val="clear" w:color="auto" w:fill="auto"/>
            <w:noWrap/>
            <w:vAlign w:val="bottom"/>
            <w:hideMark/>
          </w:tcPr>
          <w:p w14:paraId="132093D9"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training and supply              </w:t>
            </w:r>
          </w:p>
        </w:tc>
        <w:tc>
          <w:tcPr>
            <w:tcW w:w="1200" w:type="dxa"/>
            <w:tcBorders>
              <w:top w:val="nil"/>
              <w:left w:val="nil"/>
              <w:bottom w:val="nil"/>
              <w:right w:val="nil"/>
            </w:tcBorders>
            <w:shd w:val="clear" w:color="auto" w:fill="auto"/>
            <w:noWrap/>
            <w:vAlign w:val="bottom"/>
            <w:hideMark/>
          </w:tcPr>
          <w:p w14:paraId="63D4A84C"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$2,494.18</w:t>
            </w:r>
          </w:p>
        </w:tc>
      </w:tr>
      <w:tr w:rsidR="002F4F6D" w:rsidRPr="002F4F6D" w14:paraId="23193BCF" w14:textId="77777777" w:rsidTr="002F4F6D">
        <w:trPr>
          <w:trHeight w:val="288"/>
        </w:trPr>
        <w:tc>
          <w:tcPr>
            <w:tcW w:w="3400" w:type="dxa"/>
            <w:tcBorders>
              <w:top w:val="nil"/>
              <w:left w:val="nil"/>
              <w:bottom w:val="nil"/>
              <w:right w:val="nil"/>
            </w:tcBorders>
            <w:shd w:val="clear" w:color="auto" w:fill="auto"/>
            <w:noWrap/>
            <w:vAlign w:val="bottom"/>
            <w:hideMark/>
          </w:tcPr>
          <w:p w14:paraId="495597C8"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ELECTRIC PUMP                 </w:t>
            </w:r>
          </w:p>
        </w:tc>
        <w:tc>
          <w:tcPr>
            <w:tcW w:w="3220" w:type="dxa"/>
            <w:tcBorders>
              <w:top w:val="nil"/>
              <w:left w:val="nil"/>
              <w:bottom w:val="nil"/>
              <w:right w:val="nil"/>
            </w:tcBorders>
            <w:shd w:val="clear" w:color="auto" w:fill="auto"/>
            <w:noWrap/>
            <w:vAlign w:val="bottom"/>
            <w:hideMark/>
          </w:tcPr>
          <w:p w14:paraId="73ACA88C"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TECH SERVICE                     </w:t>
            </w:r>
          </w:p>
        </w:tc>
        <w:tc>
          <w:tcPr>
            <w:tcW w:w="1200" w:type="dxa"/>
            <w:tcBorders>
              <w:top w:val="nil"/>
              <w:left w:val="nil"/>
              <w:bottom w:val="nil"/>
              <w:right w:val="nil"/>
            </w:tcBorders>
            <w:shd w:val="clear" w:color="auto" w:fill="auto"/>
            <w:noWrap/>
            <w:vAlign w:val="bottom"/>
            <w:hideMark/>
          </w:tcPr>
          <w:p w14:paraId="41CAFB58"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$1,253.79</w:t>
            </w:r>
          </w:p>
        </w:tc>
      </w:tr>
      <w:tr w:rsidR="002F4F6D" w:rsidRPr="002F4F6D" w14:paraId="60489F74" w14:textId="77777777" w:rsidTr="002F4F6D">
        <w:trPr>
          <w:trHeight w:val="288"/>
        </w:trPr>
        <w:tc>
          <w:tcPr>
            <w:tcW w:w="3400" w:type="dxa"/>
            <w:tcBorders>
              <w:top w:val="nil"/>
              <w:left w:val="nil"/>
              <w:bottom w:val="nil"/>
              <w:right w:val="nil"/>
            </w:tcBorders>
            <w:shd w:val="clear" w:color="auto" w:fill="auto"/>
            <w:noWrap/>
            <w:vAlign w:val="bottom"/>
            <w:hideMark/>
          </w:tcPr>
          <w:p w14:paraId="1A1829B3"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ENGINEERED EQUIPMENT SOLUTION </w:t>
            </w:r>
          </w:p>
        </w:tc>
        <w:tc>
          <w:tcPr>
            <w:tcW w:w="3220" w:type="dxa"/>
            <w:tcBorders>
              <w:top w:val="nil"/>
              <w:left w:val="nil"/>
              <w:bottom w:val="nil"/>
              <w:right w:val="nil"/>
            </w:tcBorders>
            <w:shd w:val="clear" w:color="auto" w:fill="auto"/>
            <w:noWrap/>
            <w:vAlign w:val="bottom"/>
            <w:hideMark/>
          </w:tcPr>
          <w:p w14:paraId="2C048607"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AERATORS FOR OX DITCH            </w:t>
            </w:r>
          </w:p>
        </w:tc>
        <w:tc>
          <w:tcPr>
            <w:tcW w:w="1200" w:type="dxa"/>
            <w:tcBorders>
              <w:top w:val="nil"/>
              <w:left w:val="nil"/>
              <w:bottom w:val="nil"/>
              <w:right w:val="nil"/>
            </w:tcBorders>
            <w:shd w:val="clear" w:color="auto" w:fill="auto"/>
            <w:noWrap/>
            <w:vAlign w:val="bottom"/>
            <w:hideMark/>
          </w:tcPr>
          <w:p w14:paraId="449697C1"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$34,650.00</w:t>
            </w:r>
          </w:p>
        </w:tc>
      </w:tr>
      <w:tr w:rsidR="002F4F6D" w:rsidRPr="002F4F6D" w14:paraId="68510E85" w14:textId="77777777" w:rsidTr="002F4F6D">
        <w:trPr>
          <w:trHeight w:val="288"/>
        </w:trPr>
        <w:tc>
          <w:tcPr>
            <w:tcW w:w="3400" w:type="dxa"/>
            <w:tcBorders>
              <w:top w:val="nil"/>
              <w:left w:val="nil"/>
              <w:bottom w:val="nil"/>
              <w:right w:val="nil"/>
            </w:tcBorders>
            <w:shd w:val="clear" w:color="auto" w:fill="auto"/>
            <w:noWrap/>
            <w:vAlign w:val="bottom"/>
            <w:hideMark/>
          </w:tcPr>
          <w:p w14:paraId="5D1A04E6"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FLEX FITNESS                  </w:t>
            </w:r>
          </w:p>
        </w:tc>
        <w:tc>
          <w:tcPr>
            <w:tcW w:w="3220" w:type="dxa"/>
            <w:tcBorders>
              <w:top w:val="nil"/>
              <w:left w:val="nil"/>
              <w:bottom w:val="nil"/>
              <w:right w:val="nil"/>
            </w:tcBorders>
            <w:shd w:val="clear" w:color="auto" w:fill="auto"/>
            <w:noWrap/>
            <w:vAlign w:val="bottom"/>
            <w:hideMark/>
          </w:tcPr>
          <w:p w14:paraId="4A3ACAA3"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DOWNTOWN REVIT LOAN 2025         </w:t>
            </w:r>
          </w:p>
        </w:tc>
        <w:tc>
          <w:tcPr>
            <w:tcW w:w="1200" w:type="dxa"/>
            <w:tcBorders>
              <w:top w:val="nil"/>
              <w:left w:val="nil"/>
              <w:bottom w:val="nil"/>
              <w:right w:val="nil"/>
            </w:tcBorders>
            <w:shd w:val="clear" w:color="auto" w:fill="auto"/>
            <w:noWrap/>
            <w:vAlign w:val="bottom"/>
            <w:hideMark/>
          </w:tcPr>
          <w:p w14:paraId="4C7CBC4F"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$17,500.00</w:t>
            </w:r>
          </w:p>
        </w:tc>
      </w:tr>
      <w:tr w:rsidR="002F4F6D" w:rsidRPr="002F4F6D" w14:paraId="5D17E9EB" w14:textId="77777777" w:rsidTr="002F4F6D">
        <w:trPr>
          <w:trHeight w:val="288"/>
        </w:trPr>
        <w:tc>
          <w:tcPr>
            <w:tcW w:w="3400" w:type="dxa"/>
            <w:tcBorders>
              <w:top w:val="nil"/>
              <w:left w:val="nil"/>
              <w:bottom w:val="nil"/>
              <w:right w:val="nil"/>
            </w:tcBorders>
            <w:shd w:val="clear" w:color="auto" w:fill="auto"/>
            <w:noWrap/>
            <w:vAlign w:val="bottom"/>
            <w:hideMark/>
          </w:tcPr>
          <w:p w14:paraId="08A6ECC5"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GRASK TRUCK GROUP             </w:t>
            </w:r>
          </w:p>
        </w:tc>
        <w:tc>
          <w:tcPr>
            <w:tcW w:w="3220" w:type="dxa"/>
            <w:tcBorders>
              <w:top w:val="nil"/>
              <w:left w:val="nil"/>
              <w:bottom w:val="nil"/>
              <w:right w:val="nil"/>
            </w:tcBorders>
            <w:shd w:val="clear" w:color="auto" w:fill="auto"/>
            <w:noWrap/>
            <w:vAlign w:val="bottom"/>
            <w:hideMark/>
          </w:tcPr>
          <w:p w14:paraId="06D5FCFD"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BATTARY CABLE ST DUMP TRUCK      </w:t>
            </w:r>
          </w:p>
        </w:tc>
        <w:tc>
          <w:tcPr>
            <w:tcW w:w="1200" w:type="dxa"/>
            <w:tcBorders>
              <w:top w:val="nil"/>
              <w:left w:val="nil"/>
              <w:bottom w:val="nil"/>
              <w:right w:val="nil"/>
            </w:tcBorders>
            <w:shd w:val="clear" w:color="auto" w:fill="auto"/>
            <w:noWrap/>
            <w:vAlign w:val="bottom"/>
            <w:hideMark/>
          </w:tcPr>
          <w:p w14:paraId="5A572AF5"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$307.98</w:t>
            </w:r>
          </w:p>
        </w:tc>
      </w:tr>
      <w:tr w:rsidR="002F4F6D" w:rsidRPr="002F4F6D" w14:paraId="37225690" w14:textId="77777777" w:rsidTr="002F4F6D">
        <w:trPr>
          <w:trHeight w:val="288"/>
        </w:trPr>
        <w:tc>
          <w:tcPr>
            <w:tcW w:w="3400" w:type="dxa"/>
            <w:tcBorders>
              <w:top w:val="nil"/>
              <w:left w:val="nil"/>
              <w:bottom w:val="nil"/>
              <w:right w:val="nil"/>
            </w:tcBorders>
            <w:shd w:val="clear" w:color="auto" w:fill="auto"/>
            <w:noWrap/>
            <w:vAlign w:val="bottom"/>
            <w:hideMark/>
          </w:tcPr>
          <w:p w14:paraId="7975D24E" w14:textId="77777777" w:rsidR="002F4F6D" w:rsidRPr="002F4F6D" w:rsidRDefault="002F4F6D" w:rsidP="002F4F6D">
            <w:pPr>
              <w:rPr>
                <w:rFonts w:ascii="Aptos Narrow" w:eastAsia="Times New Roman" w:hAnsi="Aptos Narrow" w:cs="Times New Roman"/>
                <w:color w:val="000000"/>
                <w:sz w:val="22"/>
                <w:szCs w:val="22"/>
              </w:rPr>
            </w:pPr>
            <w:proofErr w:type="gramStart"/>
            <w:r w:rsidRPr="002F4F6D">
              <w:rPr>
                <w:rFonts w:ascii="Aptos Narrow" w:eastAsia="Times New Roman" w:hAnsi="Aptos Narrow" w:cs="Times New Roman"/>
                <w:color w:val="000000"/>
                <w:sz w:val="22"/>
                <w:szCs w:val="22"/>
              </w:rPr>
              <w:t>HARDONS</w:t>
            </w:r>
            <w:proofErr w:type="gramEnd"/>
            <w:r w:rsidRPr="002F4F6D">
              <w:rPr>
                <w:rFonts w:ascii="Aptos Narrow" w:eastAsia="Times New Roman" w:hAnsi="Aptos Narrow" w:cs="Times New Roman"/>
                <w:color w:val="000000"/>
                <w:sz w:val="22"/>
                <w:szCs w:val="22"/>
              </w:rPr>
              <w:t xml:space="preserve">                       </w:t>
            </w:r>
          </w:p>
        </w:tc>
        <w:tc>
          <w:tcPr>
            <w:tcW w:w="3220" w:type="dxa"/>
            <w:tcBorders>
              <w:top w:val="nil"/>
              <w:left w:val="nil"/>
              <w:bottom w:val="nil"/>
              <w:right w:val="nil"/>
            </w:tcBorders>
            <w:shd w:val="clear" w:color="auto" w:fill="auto"/>
            <w:noWrap/>
            <w:vAlign w:val="bottom"/>
            <w:hideMark/>
          </w:tcPr>
          <w:p w14:paraId="3811F6CB"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WATER SW REPAR                   </w:t>
            </w:r>
          </w:p>
        </w:tc>
        <w:tc>
          <w:tcPr>
            <w:tcW w:w="1200" w:type="dxa"/>
            <w:tcBorders>
              <w:top w:val="nil"/>
              <w:left w:val="nil"/>
              <w:bottom w:val="nil"/>
              <w:right w:val="nil"/>
            </w:tcBorders>
            <w:shd w:val="clear" w:color="auto" w:fill="auto"/>
            <w:noWrap/>
            <w:vAlign w:val="bottom"/>
            <w:hideMark/>
          </w:tcPr>
          <w:p w14:paraId="24359859"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$414.52</w:t>
            </w:r>
          </w:p>
        </w:tc>
      </w:tr>
      <w:tr w:rsidR="002F4F6D" w:rsidRPr="002F4F6D" w14:paraId="212F5AE8" w14:textId="77777777" w:rsidTr="002F4F6D">
        <w:trPr>
          <w:trHeight w:val="288"/>
        </w:trPr>
        <w:tc>
          <w:tcPr>
            <w:tcW w:w="3400" w:type="dxa"/>
            <w:tcBorders>
              <w:top w:val="nil"/>
              <w:left w:val="nil"/>
              <w:bottom w:val="nil"/>
              <w:right w:val="nil"/>
            </w:tcBorders>
            <w:shd w:val="clear" w:color="auto" w:fill="auto"/>
            <w:noWrap/>
            <w:vAlign w:val="bottom"/>
            <w:hideMark/>
          </w:tcPr>
          <w:p w14:paraId="3B5FB00C" w14:textId="77777777" w:rsidR="002F4F6D" w:rsidRPr="002F4F6D" w:rsidRDefault="002F4F6D" w:rsidP="002F4F6D">
            <w:pPr>
              <w:rPr>
                <w:rFonts w:ascii="Aptos Narrow" w:eastAsia="Times New Roman" w:hAnsi="Aptos Narrow" w:cs="Times New Roman"/>
                <w:color w:val="000000"/>
                <w:sz w:val="22"/>
                <w:szCs w:val="22"/>
              </w:rPr>
            </w:pPr>
            <w:proofErr w:type="gramStart"/>
            <w:r w:rsidRPr="002F4F6D">
              <w:rPr>
                <w:rFonts w:ascii="Aptos Narrow" w:eastAsia="Times New Roman" w:hAnsi="Aptos Narrow" w:cs="Times New Roman"/>
                <w:color w:val="000000"/>
                <w:sz w:val="22"/>
                <w:szCs w:val="22"/>
              </w:rPr>
              <w:t>HARDONS</w:t>
            </w:r>
            <w:proofErr w:type="gramEnd"/>
            <w:r w:rsidRPr="002F4F6D">
              <w:rPr>
                <w:rFonts w:ascii="Aptos Narrow" w:eastAsia="Times New Roman" w:hAnsi="Aptos Narrow" w:cs="Times New Roman"/>
                <w:color w:val="000000"/>
                <w:sz w:val="22"/>
                <w:szCs w:val="22"/>
              </w:rPr>
              <w:t xml:space="preserve">                       </w:t>
            </w:r>
          </w:p>
        </w:tc>
        <w:tc>
          <w:tcPr>
            <w:tcW w:w="3220" w:type="dxa"/>
            <w:tcBorders>
              <w:top w:val="nil"/>
              <w:left w:val="nil"/>
              <w:bottom w:val="nil"/>
              <w:right w:val="nil"/>
            </w:tcBorders>
            <w:shd w:val="clear" w:color="auto" w:fill="auto"/>
            <w:noWrap/>
            <w:vAlign w:val="bottom"/>
            <w:hideMark/>
          </w:tcPr>
          <w:p w14:paraId="60F19F1D"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light repair                     </w:t>
            </w:r>
          </w:p>
        </w:tc>
        <w:tc>
          <w:tcPr>
            <w:tcW w:w="1200" w:type="dxa"/>
            <w:tcBorders>
              <w:top w:val="nil"/>
              <w:left w:val="nil"/>
              <w:bottom w:val="nil"/>
              <w:right w:val="nil"/>
            </w:tcBorders>
            <w:shd w:val="clear" w:color="auto" w:fill="auto"/>
            <w:noWrap/>
            <w:vAlign w:val="bottom"/>
            <w:hideMark/>
          </w:tcPr>
          <w:p w14:paraId="307204D0"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$103.88</w:t>
            </w:r>
          </w:p>
        </w:tc>
      </w:tr>
      <w:tr w:rsidR="002F4F6D" w:rsidRPr="002F4F6D" w14:paraId="5098759B" w14:textId="77777777" w:rsidTr="002F4F6D">
        <w:trPr>
          <w:trHeight w:val="288"/>
        </w:trPr>
        <w:tc>
          <w:tcPr>
            <w:tcW w:w="3400" w:type="dxa"/>
            <w:tcBorders>
              <w:top w:val="nil"/>
              <w:left w:val="nil"/>
              <w:bottom w:val="nil"/>
              <w:right w:val="nil"/>
            </w:tcBorders>
            <w:shd w:val="clear" w:color="auto" w:fill="auto"/>
            <w:noWrap/>
            <w:vAlign w:val="bottom"/>
            <w:hideMark/>
          </w:tcPr>
          <w:p w14:paraId="30BF4ABA"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HAWKINS, INC                  </w:t>
            </w:r>
          </w:p>
        </w:tc>
        <w:tc>
          <w:tcPr>
            <w:tcW w:w="3220" w:type="dxa"/>
            <w:tcBorders>
              <w:top w:val="nil"/>
              <w:left w:val="nil"/>
              <w:bottom w:val="nil"/>
              <w:right w:val="nil"/>
            </w:tcBorders>
            <w:shd w:val="clear" w:color="auto" w:fill="auto"/>
            <w:noWrap/>
            <w:vAlign w:val="bottom"/>
            <w:hideMark/>
          </w:tcPr>
          <w:p w14:paraId="35A2903F"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CHLORINE                         </w:t>
            </w:r>
          </w:p>
        </w:tc>
        <w:tc>
          <w:tcPr>
            <w:tcW w:w="1200" w:type="dxa"/>
            <w:tcBorders>
              <w:top w:val="nil"/>
              <w:left w:val="nil"/>
              <w:bottom w:val="nil"/>
              <w:right w:val="nil"/>
            </w:tcBorders>
            <w:shd w:val="clear" w:color="auto" w:fill="auto"/>
            <w:noWrap/>
            <w:vAlign w:val="bottom"/>
            <w:hideMark/>
          </w:tcPr>
          <w:p w14:paraId="38849016"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$1,396.60</w:t>
            </w:r>
          </w:p>
        </w:tc>
      </w:tr>
      <w:tr w:rsidR="002F4F6D" w:rsidRPr="002F4F6D" w14:paraId="4D72AE8F" w14:textId="77777777" w:rsidTr="002F4F6D">
        <w:trPr>
          <w:trHeight w:val="288"/>
        </w:trPr>
        <w:tc>
          <w:tcPr>
            <w:tcW w:w="3400" w:type="dxa"/>
            <w:tcBorders>
              <w:top w:val="nil"/>
              <w:left w:val="nil"/>
              <w:bottom w:val="nil"/>
              <w:right w:val="nil"/>
            </w:tcBorders>
            <w:shd w:val="clear" w:color="auto" w:fill="auto"/>
            <w:noWrap/>
            <w:vAlign w:val="bottom"/>
            <w:hideMark/>
          </w:tcPr>
          <w:p w14:paraId="03E49E71"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HILLERS LEGAL PC              </w:t>
            </w:r>
          </w:p>
        </w:tc>
        <w:tc>
          <w:tcPr>
            <w:tcW w:w="3220" w:type="dxa"/>
            <w:tcBorders>
              <w:top w:val="nil"/>
              <w:left w:val="nil"/>
              <w:bottom w:val="nil"/>
              <w:right w:val="nil"/>
            </w:tcBorders>
            <w:shd w:val="clear" w:color="auto" w:fill="auto"/>
            <w:noWrap/>
            <w:vAlign w:val="bottom"/>
            <w:hideMark/>
          </w:tcPr>
          <w:p w14:paraId="749F1470"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LEGAL                            </w:t>
            </w:r>
          </w:p>
        </w:tc>
        <w:tc>
          <w:tcPr>
            <w:tcW w:w="1200" w:type="dxa"/>
            <w:tcBorders>
              <w:top w:val="nil"/>
              <w:left w:val="nil"/>
              <w:bottom w:val="nil"/>
              <w:right w:val="nil"/>
            </w:tcBorders>
            <w:shd w:val="clear" w:color="auto" w:fill="auto"/>
            <w:noWrap/>
            <w:vAlign w:val="bottom"/>
            <w:hideMark/>
          </w:tcPr>
          <w:p w14:paraId="15E00028"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$240.00</w:t>
            </w:r>
          </w:p>
        </w:tc>
      </w:tr>
      <w:tr w:rsidR="002F4F6D" w:rsidRPr="002F4F6D" w14:paraId="40EFBD5B" w14:textId="77777777" w:rsidTr="002F4F6D">
        <w:trPr>
          <w:trHeight w:val="288"/>
        </w:trPr>
        <w:tc>
          <w:tcPr>
            <w:tcW w:w="3400" w:type="dxa"/>
            <w:tcBorders>
              <w:top w:val="nil"/>
              <w:left w:val="nil"/>
              <w:bottom w:val="nil"/>
              <w:right w:val="nil"/>
            </w:tcBorders>
            <w:shd w:val="clear" w:color="auto" w:fill="auto"/>
            <w:noWrap/>
            <w:vAlign w:val="bottom"/>
            <w:hideMark/>
          </w:tcPr>
          <w:p w14:paraId="439F8E59"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HRABAK LUMBER COMPANY         </w:t>
            </w:r>
          </w:p>
        </w:tc>
        <w:tc>
          <w:tcPr>
            <w:tcW w:w="3220" w:type="dxa"/>
            <w:tcBorders>
              <w:top w:val="nil"/>
              <w:left w:val="nil"/>
              <w:bottom w:val="nil"/>
              <w:right w:val="nil"/>
            </w:tcBorders>
            <w:shd w:val="clear" w:color="auto" w:fill="auto"/>
            <w:noWrap/>
            <w:vAlign w:val="bottom"/>
            <w:hideMark/>
          </w:tcPr>
          <w:p w14:paraId="5B24C379"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SEWER SHED                       </w:t>
            </w:r>
          </w:p>
        </w:tc>
        <w:tc>
          <w:tcPr>
            <w:tcW w:w="1200" w:type="dxa"/>
            <w:tcBorders>
              <w:top w:val="nil"/>
              <w:left w:val="nil"/>
              <w:bottom w:val="nil"/>
              <w:right w:val="nil"/>
            </w:tcBorders>
            <w:shd w:val="clear" w:color="auto" w:fill="auto"/>
            <w:noWrap/>
            <w:vAlign w:val="bottom"/>
            <w:hideMark/>
          </w:tcPr>
          <w:p w14:paraId="2C6BDC50"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$7,958.55</w:t>
            </w:r>
          </w:p>
        </w:tc>
      </w:tr>
      <w:tr w:rsidR="002F4F6D" w:rsidRPr="002F4F6D" w14:paraId="295F1CFC" w14:textId="77777777" w:rsidTr="002F4F6D">
        <w:trPr>
          <w:trHeight w:val="288"/>
        </w:trPr>
        <w:tc>
          <w:tcPr>
            <w:tcW w:w="3400" w:type="dxa"/>
            <w:tcBorders>
              <w:top w:val="nil"/>
              <w:left w:val="nil"/>
              <w:bottom w:val="nil"/>
              <w:right w:val="nil"/>
            </w:tcBorders>
            <w:shd w:val="clear" w:color="auto" w:fill="auto"/>
            <w:noWrap/>
            <w:vAlign w:val="bottom"/>
            <w:hideMark/>
          </w:tcPr>
          <w:p w14:paraId="48403329"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IA ASSOC MUNICIPAL UTILITIES  </w:t>
            </w:r>
          </w:p>
        </w:tc>
        <w:tc>
          <w:tcPr>
            <w:tcW w:w="3220" w:type="dxa"/>
            <w:tcBorders>
              <w:top w:val="nil"/>
              <w:left w:val="nil"/>
              <w:bottom w:val="nil"/>
              <w:right w:val="nil"/>
            </w:tcBorders>
            <w:shd w:val="clear" w:color="auto" w:fill="auto"/>
            <w:noWrap/>
            <w:vAlign w:val="bottom"/>
            <w:hideMark/>
          </w:tcPr>
          <w:p w14:paraId="61F78356"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ANNUAL DUES                      </w:t>
            </w:r>
          </w:p>
        </w:tc>
        <w:tc>
          <w:tcPr>
            <w:tcW w:w="1200" w:type="dxa"/>
            <w:tcBorders>
              <w:top w:val="nil"/>
              <w:left w:val="nil"/>
              <w:bottom w:val="nil"/>
              <w:right w:val="nil"/>
            </w:tcBorders>
            <w:shd w:val="clear" w:color="auto" w:fill="auto"/>
            <w:noWrap/>
            <w:vAlign w:val="bottom"/>
            <w:hideMark/>
          </w:tcPr>
          <w:p w14:paraId="6F76531B"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$962.00</w:t>
            </w:r>
          </w:p>
        </w:tc>
      </w:tr>
      <w:tr w:rsidR="002F4F6D" w:rsidRPr="002F4F6D" w14:paraId="450822DD" w14:textId="77777777" w:rsidTr="002F4F6D">
        <w:trPr>
          <w:trHeight w:val="288"/>
        </w:trPr>
        <w:tc>
          <w:tcPr>
            <w:tcW w:w="3400" w:type="dxa"/>
            <w:tcBorders>
              <w:top w:val="nil"/>
              <w:left w:val="nil"/>
              <w:bottom w:val="nil"/>
              <w:right w:val="nil"/>
            </w:tcBorders>
            <w:shd w:val="clear" w:color="auto" w:fill="auto"/>
            <w:noWrap/>
            <w:vAlign w:val="bottom"/>
            <w:hideMark/>
          </w:tcPr>
          <w:p w14:paraId="40E7B1DC"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NAPA AUTO PARTS               </w:t>
            </w:r>
          </w:p>
        </w:tc>
        <w:tc>
          <w:tcPr>
            <w:tcW w:w="3220" w:type="dxa"/>
            <w:tcBorders>
              <w:top w:val="nil"/>
              <w:left w:val="nil"/>
              <w:bottom w:val="nil"/>
              <w:right w:val="nil"/>
            </w:tcBorders>
            <w:shd w:val="clear" w:color="auto" w:fill="auto"/>
            <w:noWrap/>
            <w:vAlign w:val="bottom"/>
            <w:hideMark/>
          </w:tcPr>
          <w:p w14:paraId="139F153F"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parts                            </w:t>
            </w:r>
          </w:p>
        </w:tc>
        <w:tc>
          <w:tcPr>
            <w:tcW w:w="1200" w:type="dxa"/>
            <w:tcBorders>
              <w:top w:val="nil"/>
              <w:left w:val="nil"/>
              <w:bottom w:val="nil"/>
              <w:right w:val="nil"/>
            </w:tcBorders>
            <w:shd w:val="clear" w:color="auto" w:fill="auto"/>
            <w:noWrap/>
            <w:vAlign w:val="bottom"/>
            <w:hideMark/>
          </w:tcPr>
          <w:p w14:paraId="58FEE0EF"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$146.81</w:t>
            </w:r>
          </w:p>
        </w:tc>
      </w:tr>
      <w:tr w:rsidR="002F4F6D" w:rsidRPr="002F4F6D" w14:paraId="2F5F25AC" w14:textId="77777777" w:rsidTr="002F4F6D">
        <w:trPr>
          <w:trHeight w:val="288"/>
        </w:trPr>
        <w:tc>
          <w:tcPr>
            <w:tcW w:w="3400" w:type="dxa"/>
            <w:tcBorders>
              <w:top w:val="nil"/>
              <w:left w:val="nil"/>
              <w:bottom w:val="nil"/>
              <w:right w:val="nil"/>
            </w:tcBorders>
            <w:shd w:val="clear" w:color="auto" w:fill="auto"/>
            <w:noWrap/>
            <w:vAlign w:val="bottom"/>
            <w:hideMark/>
          </w:tcPr>
          <w:p w14:paraId="642E63A8"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JON KALINAY                   </w:t>
            </w:r>
          </w:p>
        </w:tc>
        <w:tc>
          <w:tcPr>
            <w:tcW w:w="3220" w:type="dxa"/>
            <w:tcBorders>
              <w:top w:val="nil"/>
              <w:left w:val="nil"/>
              <w:bottom w:val="nil"/>
              <w:right w:val="nil"/>
            </w:tcBorders>
            <w:shd w:val="clear" w:color="auto" w:fill="auto"/>
            <w:noWrap/>
            <w:vAlign w:val="bottom"/>
            <w:hideMark/>
          </w:tcPr>
          <w:p w14:paraId="62B20908"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HSA                              </w:t>
            </w:r>
          </w:p>
        </w:tc>
        <w:tc>
          <w:tcPr>
            <w:tcW w:w="1200" w:type="dxa"/>
            <w:tcBorders>
              <w:top w:val="nil"/>
              <w:left w:val="nil"/>
              <w:bottom w:val="nil"/>
              <w:right w:val="nil"/>
            </w:tcBorders>
            <w:shd w:val="clear" w:color="auto" w:fill="auto"/>
            <w:noWrap/>
            <w:vAlign w:val="bottom"/>
            <w:hideMark/>
          </w:tcPr>
          <w:p w14:paraId="6311726A"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$50.00</w:t>
            </w:r>
          </w:p>
        </w:tc>
      </w:tr>
      <w:tr w:rsidR="002F4F6D" w:rsidRPr="002F4F6D" w14:paraId="2968DA0A" w14:textId="77777777" w:rsidTr="002F4F6D">
        <w:trPr>
          <w:trHeight w:val="288"/>
        </w:trPr>
        <w:tc>
          <w:tcPr>
            <w:tcW w:w="3400" w:type="dxa"/>
            <w:tcBorders>
              <w:top w:val="nil"/>
              <w:left w:val="nil"/>
              <w:bottom w:val="nil"/>
              <w:right w:val="nil"/>
            </w:tcBorders>
            <w:shd w:val="clear" w:color="auto" w:fill="auto"/>
            <w:noWrap/>
            <w:vAlign w:val="bottom"/>
            <w:hideMark/>
          </w:tcPr>
          <w:p w14:paraId="7035172A"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MASTERCARD                    </w:t>
            </w:r>
          </w:p>
        </w:tc>
        <w:tc>
          <w:tcPr>
            <w:tcW w:w="3220" w:type="dxa"/>
            <w:tcBorders>
              <w:top w:val="nil"/>
              <w:left w:val="nil"/>
              <w:bottom w:val="nil"/>
              <w:right w:val="nil"/>
            </w:tcBorders>
            <w:shd w:val="clear" w:color="auto" w:fill="auto"/>
            <w:noWrap/>
            <w:vAlign w:val="bottom"/>
            <w:hideMark/>
          </w:tcPr>
          <w:p w14:paraId="3FC6A4BD"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MISC                             </w:t>
            </w:r>
          </w:p>
        </w:tc>
        <w:tc>
          <w:tcPr>
            <w:tcW w:w="1200" w:type="dxa"/>
            <w:tcBorders>
              <w:top w:val="nil"/>
              <w:left w:val="nil"/>
              <w:bottom w:val="nil"/>
              <w:right w:val="nil"/>
            </w:tcBorders>
            <w:shd w:val="clear" w:color="auto" w:fill="auto"/>
            <w:noWrap/>
            <w:vAlign w:val="bottom"/>
            <w:hideMark/>
          </w:tcPr>
          <w:p w14:paraId="42AAB184"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$1,507.08</w:t>
            </w:r>
          </w:p>
        </w:tc>
      </w:tr>
      <w:tr w:rsidR="002F4F6D" w:rsidRPr="002F4F6D" w14:paraId="41E9E637" w14:textId="77777777" w:rsidTr="002F4F6D">
        <w:trPr>
          <w:trHeight w:val="288"/>
        </w:trPr>
        <w:tc>
          <w:tcPr>
            <w:tcW w:w="3400" w:type="dxa"/>
            <w:tcBorders>
              <w:top w:val="nil"/>
              <w:left w:val="nil"/>
              <w:bottom w:val="nil"/>
              <w:right w:val="nil"/>
            </w:tcBorders>
            <w:shd w:val="clear" w:color="auto" w:fill="auto"/>
            <w:noWrap/>
            <w:vAlign w:val="bottom"/>
            <w:hideMark/>
          </w:tcPr>
          <w:p w14:paraId="3681773E"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MEDICAP PHARMACY              </w:t>
            </w:r>
          </w:p>
        </w:tc>
        <w:tc>
          <w:tcPr>
            <w:tcW w:w="3220" w:type="dxa"/>
            <w:tcBorders>
              <w:top w:val="nil"/>
              <w:left w:val="nil"/>
              <w:bottom w:val="nil"/>
              <w:right w:val="nil"/>
            </w:tcBorders>
            <w:shd w:val="clear" w:color="auto" w:fill="auto"/>
            <w:noWrap/>
            <w:vAlign w:val="bottom"/>
            <w:hideMark/>
          </w:tcPr>
          <w:p w14:paraId="1FC8558D"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MEDICATION                       </w:t>
            </w:r>
          </w:p>
        </w:tc>
        <w:tc>
          <w:tcPr>
            <w:tcW w:w="1200" w:type="dxa"/>
            <w:tcBorders>
              <w:top w:val="nil"/>
              <w:left w:val="nil"/>
              <w:bottom w:val="nil"/>
              <w:right w:val="nil"/>
            </w:tcBorders>
            <w:shd w:val="clear" w:color="auto" w:fill="auto"/>
            <w:noWrap/>
            <w:vAlign w:val="bottom"/>
            <w:hideMark/>
          </w:tcPr>
          <w:p w14:paraId="6386B566"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$480.97</w:t>
            </w:r>
          </w:p>
        </w:tc>
      </w:tr>
      <w:tr w:rsidR="002F4F6D" w:rsidRPr="002F4F6D" w14:paraId="3F929418" w14:textId="77777777" w:rsidTr="002F4F6D">
        <w:trPr>
          <w:trHeight w:val="288"/>
        </w:trPr>
        <w:tc>
          <w:tcPr>
            <w:tcW w:w="3400" w:type="dxa"/>
            <w:tcBorders>
              <w:top w:val="nil"/>
              <w:left w:val="nil"/>
              <w:bottom w:val="nil"/>
              <w:right w:val="nil"/>
            </w:tcBorders>
            <w:shd w:val="clear" w:color="auto" w:fill="auto"/>
            <w:noWrap/>
            <w:vAlign w:val="bottom"/>
            <w:hideMark/>
          </w:tcPr>
          <w:p w14:paraId="4531B5DB"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MENARDS                       </w:t>
            </w:r>
          </w:p>
        </w:tc>
        <w:tc>
          <w:tcPr>
            <w:tcW w:w="3220" w:type="dxa"/>
            <w:tcBorders>
              <w:top w:val="nil"/>
              <w:left w:val="nil"/>
              <w:bottom w:val="nil"/>
              <w:right w:val="nil"/>
            </w:tcBorders>
            <w:shd w:val="clear" w:color="auto" w:fill="auto"/>
            <w:noWrap/>
            <w:vAlign w:val="bottom"/>
            <w:hideMark/>
          </w:tcPr>
          <w:p w14:paraId="1F1A5F4A" w14:textId="426CAC65"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shelf s</w:t>
            </w:r>
            <w:r w:rsidR="00B01B96">
              <w:rPr>
                <w:rFonts w:ascii="Aptos Narrow" w:eastAsia="Times New Roman" w:hAnsi="Aptos Narrow" w:cs="Times New Roman"/>
                <w:color w:val="000000"/>
                <w:sz w:val="22"/>
                <w:szCs w:val="22"/>
              </w:rPr>
              <w:t>ewer</w:t>
            </w:r>
            <w:r w:rsidRPr="002F4F6D">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51C64D5C"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$427.97</w:t>
            </w:r>
          </w:p>
        </w:tc>
      </w:tr>
      <w:tr w:rsidR="002F4F6D" w:rsidRPr="002F4F6D" w14:paraId="23492341" w14:textId="77777777" w:rsidTr="002F4F6D">
        <w:trPr>
          <w:trHeight w:val="288"/>
        </w:trPr>
        <w:tc>
          <w:tcPr>
            <w:tcW w:w="3400" w:type="dxa"/>
            <w:tcBorders>
              <w:top w:val="nil"/>
              <w:left w:val="nil"/>
              <w:bottom w:val="nil"/>
              <w:right w:val="nil"/>
            </w:tcBorders>
            <w:shd w:val="clear" w:color="auto" w:fill="auto"/>
            <w:noWrap/>
            <w:vAlign w:val="bottom"/>
            <w:hideMark/>
          </w:tcPr>
          <w:p w14:paraId="7548361B"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MICROBAC                      </w:t>
            </w:r>
          </w:p>
        </w:tc>
        <w:tc>
          <w:tcPr>
            <w:tcW w:w="3220" w:type="dxa"/>
            <w:tcBorders>
              <w:top w:val="nil"/>
              <w:left w:val="nil"/>
              <w:bottom w:val="nil"/>
              <w:right w:val="nil"/>
            </w:tcBorders>
            <w:shd w:val="clear" w:color="auto" w:fill="auto"/>
            <w:noWrap/>
            <w:vAlign w:val="bottom"/>
            <w:hideMark/>
          </w:tcPr>
          <w:p w14:paraId="6E509E65"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TESTING                          </w:t>
            </w:r>
          </w:p>
        </w:tc>
        <w:tc>
          <w:tcPr>
            <w:tcW w:w="1200" w:type="dxa"/>
            <w:tcBorders>
              <w:top w:val="nil"/>
              <w:left w:val="nil"/>
              <w:bottom w:val="nil"/>
              <w:right w:val="nil"/>
            </w:tcBorders>
            <w:shd w:val="clear" w:color="auto" w:fill="auto"/>
            <w:noWrap/>
            <w:vAlign w:val="bottom"/>
            <w:hideMark/>
          </w:tcPr>
          <w:p w14:paraId="25D97ACF"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$547.25</w:t>
            </w:r>
          </w:p>
        </w:tc>
      </w:tr>
      <w:tr w:rsidR="002F4F6D" w:rsidRPr="002F4F6D" w14:paraId="347591F8" w14:textId="77777777" w:rsidTr="002F4F6D">
        <w:trPr>
          <w:trHeight w:val="288"/>
        </w:trPr>
        <w:tc>
          <w:tcPr>
            <w:tcW w:w="3400" w:type="dxa"/>
            <w:tcBorders>
              <w:top w:val="nil"/>
              <w:left w:val="nil"/>
              <w:bottom w:val="nil"/>
              <w:right w:val="nil"/>
            </w:tcBorders>
            <w:shd w:val="clear" w:color="auto" w:fill="auto"/>
            <w:noWrap/>
            <w:vAlign w:val="bottom"/>
            <w:hideMark/>
          </w:tcPr>
          <w:p w14:paraId="47DA361A"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MICROBAC                      </w:t>
            </w:r>
          </w:p>
        </w:tc>
        <w:tc>
          <w:tcPr>
            <w:tcW w:w="3220" w:type="dxa"/>
            <w:tcBorders>
              <w:top w:val="nil"/>
              <w:left w:val="nil"/>
              <w:bottom w:val="nil"/>
              <w:right w:val="nil"/>
            </w:tcBorders>
            <w:shd w:val="clear" w:color="auto" w:fill="auto"/>
            <w:noWrap/>
            <w:vAlign w:val="bottom"/>
            <w:hideMark/>
          </w:tcPr>
          <w:p w14:paraId="195A53D9"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testing                          </w:t>
            </w:r>
          </w:p>
        </w:tc>
        <w:tc>
          <w:tcPr>
            <w:tcW w:w="1200" w:type="dxa"/>
            <w:tcBorders>
              <w:top w:val="nil"/>
              <w:left w:val="nil"/>
              <w:bottom w:val="nil"/>
              <w:right w:val="nil"/>
            </w:tcBorders>
            <w:shd w:val="clear" w:color="auto" w:fill="auto"/>
            <w:noWrap/>
            <w:vAlign w:val="bottom"/>
            <w:hideMark/>
          </w:tcPr>
          <w:p w14:paraId="394F5B7D"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$375.50</w:t>
            </w:r>
          </w:p>
        </w:tc>
      </w:tr>
      <w:tr w:rsidR="002F4F6D" w:rsidRPr="002F4F6D" w14:paraId="2027E0EA" w14:textId="77777777" w:rsidTr="002F4F6D">
        <w:trPr>
          <w:trHeight w:val="288"/>
        </w:trPr>
        <w:tc>
          <w:tcPr>
            <w:tcW w:w="3400" w:type="dxa"/>
            <w:tcBorders>
              <w:top w:val="nil"/>
              <w:left w:val="nil"/>
              <w:bottom w:val="nil"/>
              <w:right w:val="nil"/>
            </w:tcBorders>
            <w:shd w:val="clear" w:color="auto" w:fill="auto"/>
            <w:noWrap/>
            <w:vAlign w:val="bottom"/>
            <w:hideMark/>
          </w:tcPr>
          <w:p w14:paraId="1D6D9C7B"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MICROBAC                      </w:t>
            </w:r>
          </w:p>
        </w:tc>
        <w:tc>
          <w:tcPr>
            <w:tcW w:w="3220" w:type="dxa"/>
            <w:tcBorders>
              <w:top w:val="nil"/>
              <w:left w:val="nil"/>
              <w:bottom w:val="nil"/>
              <w:right w:val="nil"/>
            </w:tcBorders>
            <w:shd w:val="clear" w:color="auto" w:fill="auto"/>
            <w:noWrap/>
            <w:vAlign w:val="bottom"/>
            <w:hideMark/>
          </w:tcPr>
          <w:p w14:paraId="1118D5CE"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testing                          </w:t>
            </w:r>
          </w:p>
        </w:tc>
        <w:tc>
          <w:tcPr>
            <w:tcW w:w="1200" w:type="dxa"/>
            <w:tcBorders>
              <w:top w:val="nil"/>
              <w:left w:val="nil"/>
              <w:bottom w:val="nil"/>
              <w:right w:val="nil"/>
            </w:tcBorders>
            <w:shd w:val="clear" w:color="auto" w:fill="auto"/>
            <w:noWrap/>
            <w:vAlign w:val="bottom"/>
            <w:hideMark/>
          </w:tcPr>
          <w:p w14:paraId="00CEFF61"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$30.00</w:t>
            </w:r>
          </w:p>
        </w:tc>
      </w:tr>
      <w:tr w:rsidR="002F4F6D" w:rsidRPr="002F4F6D" w14:paraId="6F8A882E" w14:textId="77777777" w:rsidTr="002F4F6D">
        <w:trPr>
          <w:trHeight w:val="288"/>
        </w:trPr>
        <w:tc>
          <w:tcPr>
            <w:tcW w:w="3400" w:type="dxa"/>
            <w:tcBorders>
              <w:top w:val="nil"/>
              <w:left w:val="nil"/>
              <w:bottom w:val="nil"/>
              <w:right w:val="nil"/>
            </w:tcBorders>
            <w:shd w:val="clear" w:color="auto" w:fill="auto"/>
            <w:noWrap/>
            <w:vAlign w:val="bottom"/>
            <w:hideMark/>
          </w:tcPr>
          <w:p w14:paraId="34EC3F16"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lastRenderedPageBreak/>
              <w:t xml:space="preserve">MODERN MARKETING              </w:t>
            </w:r>
          </w:p>
        </w:tc>
        <w:tc>
          <w:tcPr>
            <w:tcW w:w="3220" w:type="dxa"/>
            <w:tcBorders>
              <w:top w:val="nil"/>
              <w:left w:val="nil"/>
              <w:bottom w:val="nil"/>
              <w:right w:val="nil"/>
            </w:tcBorders>
            <w:shd w:val="clear" w:color="auto" w:fill="auto"/>
            <w:noWrap/>
            <w:vAlign w:val="bottom"/>
            <w:hideMark/>
          </w:tcPr>
          <w:p w14:paraId="663CF84F"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wall calendar                    </w:t>
            </w:r>
          </w:p>
        </w:tc>
        <w:tc>
          <w:tcPr>
            <w:tcW w:w="1200" w:type="dxa"/>
            <w:tcBorders>
              <w:top w:val="nil"/>
              <w:left w:val="nil"/>
              <w:bottom w:val="nil"/>
              <w:right w:val="nil"/>
            </w:tcBorders>
            <w:shd w:val="clear" w:color="auto" w:fill="auto"/>
            <w:noWrap/>
            <w:vAlign w:val="bottom"/>
            <w:hideMark/>
          </w:tcPr>
          <w:p w14:paraId="4C0ED191"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$70.67</w:t>
            </w:r>
          </w:p>
        </w:tc>
      </w:tr>
      <w:tr w:rsidR="002F4F6D" w:rsidRPr="002F4F6D" w14:paraId="79357131" w14:textId="77777777" w:rsidTr="002F4F6D">
        <w:trPr>
          <w:trHeight w:val="288"/>
        </w:trPr>
        <w:tc>
          <w:tcPr>
            <w:tcW w:w="3400" w:type="dxa"/>
            <w:tcBorders>
              <w:top w:val="nil"/>
              <w:left w:val="nil"/>
              <w:bottom w:val="nil"/>
              <w:right w:val="nil"/>
            </w:tcBorders>
            <w:shd w:val="clear" w:color="auto" w:fill="auto"/>
            <w:noWrap/>
            <w:vAlign w:val="bottom"/>
            <w:hideMark/>
          </w:tcPr>
          <w:p w14:paraId="30974B1E"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MUNICIPAL SUPPLY </w:t>
            </w:r>
            <w:proofErr w:type="gramStart"/>
            <w:r w:rsidRPr="002F4F6D">
              <w:rPr>
                <w:rFonts w:ascii="Aptos Narrow" w:eastAsia="Times New Roman" w:hAnsi="Aptos Narrow" w:cs="Times New Roman"/>
                <w:color w:val="000000"/>
                <w:sz w:val="22"/>
                <w:szCs w:val="22"/>
              </w:rPr>
              <w:t xml:space="preserve">INC.  </w:t>
            </w:r>
            <w:proofErr w:type="gramEnd"/>
            <w:r w:rsidRPr="002F4F6D">
              <w:rPr>
                <w:rFonts w:ascii="Aptos Narrow" w:eastAsia="Times New Roman" w:hAnsi="Aptos Narrow" w:cs="Times New Roman"/>
                <w:color w:val="000000"/>
                <w:sz w:val="22"/>
                <w:szCs w:val="22"/>
              </w:rPr>
              <w:t xml:space="preserve">       </w:t>
            </w:r>
          </w:p>
        </w:tc>
        <w:tc>
          <w:tcPr>
            <w:tcW w:w="3220" w:type="dxa"/>
            <w:tcBorders>
              <w:top w:val="nil"/>
              <w:left w:val="nil"/>
              <w:bottom w:val="nil"/>
              <w:right w:val="nil"/>
            </w:tcBorders>
            <w:shd w:val="clear" w:color="auto" w:fill="auto"/>
            <w:noWrap/>
            <w:vAlign w:val="bottom"/>
            <w:hideMark/>
          </w:tcPr>
          <w:p w14:paraId="372981DC"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METERS                           </w:t>
            </w:r>
          </w:p>
        </w:tc>
        <w:tc>
          <w:tcPr>
            <w:tcW w:w="1200" w:type="dxa"/>
            <w:tcBorders>
              <w:top w:val="nil"/>
              <w:left w:val="nil"/>
              <w:bottom w:val="nil"/>
              <w:right w:val="nil"/>
            </w:tcBorders>
            <w:shd w:val="clear" w:color="auto" w:fill="auto"/>
            <w:noWrap/>
            <w:vAlign w:val="bottom"/>
            <w:hideMark/>
          </w:tcPr>
          <w:p w14:paraId="4E67A518"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$2,639.00</w:t>
            </w:r>
          </w:p>
        </w:tc>
      </w:tr>
      <w:tr w:rsidR="002F4F6D" w:rsidRPr="002F4F6D" w14:paraId="67B23C99" w14:textId="77777777" w:rsidTr="002F4F6D">
        <w:trPr>
          <w:trHeight w:val="288"/>
        </w:trPr>
        <w:tc>
          <w:tcPr>
            <w:tcW w:w="3400" w:type="dxa"/>
            <w:tcBorders>
              <w:top w:val="nil"/>
              <w:left w:val="nil"/>
              <w:bottom w:val="nil"/>
              <w:right w:val="nil"/>
            </w:tcBorders>
            <w:shd w:val="clear" w:color="auto" w:fill="auto"/>
            <w:noWrap/>
            <w:vAlign w:val="bottom"/>
            <w:hideMark/>
          </w:tcPr>
          <w:p w14:paraId="12445F16"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NEW CENTURY FS                </w:t>
            </w:r>
          </w:p>
        </w:tc>
        <w:tc>
          <w:tcPr>
            <w:tcW w:w="3220" w:type="dxa"/>
            <w:tcBorders>
              <w:top w:val="nil"/>
              <w:left w:val="nil"/>
              <w:bottom w:val="nil"/>
              <w:right w:val="nil"/>
            </w:tcBorders>
            <w:shd w:val="clear" w:color="auto" w:fill="auto"/>
            <w:noWrap/>
            <w:vAlign w:val="bottom"/>
            <w:hideMark/>
          </w:tcPr>
          <w:p w14:paraId="64009340"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fuel                             </w:t>
            </w:r>
          </w:p>
        </w:tc>
        <w:tc>
          <w:tcPr>
            <w:tcW w:w="1200" w:type="dxa"/>
            <w:tcBorders>
              <w:top w:val="nil"/>
              <w:left w:val="nil"/>
              <w:bottom w:val="nil"/>
              <w:right w:val="nil"/>
            </w:tcBorders>
            <w:shd w:val="clear" w:color="auto" w:fill="auto"/>
            <w:noWrap/>
            <w:vAlign w:val="bottom"/>
            <w:hideMark/>
          </w:tcPr>
          <w:p w14:paraId="051DEA4D"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$7,829.13</w:t>
            </w:r>
          </w:p>
        </w:tc>
      </w:tr>
      <w:tr w:rsidR="002F4F6D" w:rsidRPr="002F4F6D" w14:paraId="7461688F" w14:textId="77777777" w:rsidTr="002F4F6D">
        <w:trPr>
          <w:trHeight w:val="288"/>
        </w:trPr>
        <w:tc>
          <w:tcPr>
            <w:tcW w:w="3400" w:type="dxa"/>
            <w:tcBorders>
              <w:top w:val="nil"/>
              <w:left w:val="nil"/>
              <w:bottom w:val="nil"/>
              <w:right w:val="nil"/>
            </w:tcBorders>
            <w:shd w:val="clear" w:color="auto" w:fill="auto"/>
            <w:noWrap/>
            <w:vAlign w:val="bottom"/>
            <w:hideMark/>
          </w:tcPr>
          <w:p w14:paraId="3BCBB55D"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NORTON'S GREENHOUSE           </w:t>
            </w:r>
          </w:p>
        </w:tc>
        <w:tc>
          <w:tcPr>
            <w:tcW w:w="3220" w:type="dxa"/>
            <w:tcBorders>
              <w:top w:val="nil"/>
              <w:left w:val="nil"/>
              <w:bottom w:val="nil"/>
              <w:right w:val="nil"/>
            </w:tcBorders>
            <w:shd w:val="clear" w:color="auto" w:fill="auto"/>
            <w:noWrap/>
            <w:vAlign w:val="bottom"/>
            <w:hideMark/>
          </w:tcPr>
          <w:p w14:paraId="10F98D53"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PETUNIA FEED                     </w:t>
            </w:r>
          </w:p>
        </w:tc>
        <w:tc>
          <w:tcPr>
            <w:tcW w:w="1200" w:type="dxa"/>
            <w:tcBorders>
              <w:top w:val="nil"/>
              <w:left w:val="nil"/>
              <w:bottom w:val="nil"/>
              <w:right w:val="nil"/>
            </w:tcBorders>
            <w:shd w:val="clear" w:color="auto" w:fill="auto"/>
            <w:noWrap/>
            <w:vAlign w:val="bottom"/>
            <w:hideMark/>
          </w:tcPr>
          <w:p w14:paraId="50AF6924"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$65.00</w:t>
            </w:r>
          </w:p>
        </w:tc>
      </w:tr>
      <w:tr w:rsidR="002F4F6D" w:rsidRPr="002F4F6D" w14:paraId="68DE9794" w14:textId="77777777" w:rsidTr="002F4F6D">
        <w:trPr>
          <w:trHeight w:val="288"/>
        </w:trPr>
        <w:tc>
          <w:tcPr>
            <w:tcW w:w="3400" w:type="dxa"/>
            <w:tcBorders>
              <w:top w:val="nil"/>
              <w:left w:val="nil"/>
              <w:bottom w:val="nil"/>
              <w:right w:val="nil"/>
            </w:tcBorders>
            <w:shd w:val="clear" w:color="auto" w:fill="auto"/>
            <w:noWrap/>
            <w:vAlign w:val="bottom"/>
            <w:hideMark/>
          </w:tcPr>
          <w:p w14:paraId="57F53806"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OVERDRIVE                     </w:t>
            </w:r>
          </w:p>
        </w:tc>
        <w:tc>
          <w:tcPr>
            <w:tcW w:w="3220" w:type="dxa"/>
            <w:tcBorders>
              <w:top w:val="nil"/>
              <w:left w:val="nil"/>
              <w:bottom w:val="nil"/>
              <w:right w:val="nil"/>
            </w:tcBorders>
            <w:shd w:val="clear" w:color="auto" w:fill="auto"/>
            <w:noWrap/>
            <w:vAlign w:val="bottom"/>
            <w:hideMark/>
          </w:tcPr>
          <w:p w14:paraId="7573249B" w14:textId="53645B2C" w:rsidR="002F4F6D" w:rsidRPr="002F4F6D" w:rsidRDefault="00B01B96"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eBook</w:t>
            </w:r>
            <w:r w:rsidR="002F4F6D" w:rsidRPr="002F4F6D">
              <w:rPr>
                <w:rFonts w:ascii="Aptos Narrow" w:eastAsia="Times New Roman" w:hAnsi="Aptos Narrow" w:cs="Times New Roman"/>
                <w:color w:val="000000"/>
                <w:sz w:val="22"/>
                <w:szCs w:val="22"/>
              </w:rPr>
              <w:t xml:space="preserve"> fee                        </w:t>
            </w:r>
          </w:p>
        </w:tc>
        <w:tc>
          <w:tcPr>
            <w:tcW w:w="1200" w:type="dxa"/>
            <w:tcBorders>
              <w:top w:val="nil"/>
              <w:left w:val="nil"/>
              <w:bottom w:val="nil"/>
              <w:right w:val="nil"/>
            </w:tcBorders>
            <w:shd w:val="clear" w:color="auto" w:fill="auto"/>
            <w:noWrap/>
            <w:vAlign w:val="bottom"/>
            <w:hideMark/>
          </w:tcPr>
          <w:p w14:paraId="5D5033C3"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$1,051.20</w:t>
            </w:r>
          </w:p>
        </w:tc>
      </w:tr>
      <w:tr w:rsidR="002F4F6D" w:rsidRPr="002F4F6D" w14:paraId="710D396C" w14:textId="77777777" w:rsidTr="002F4F6D">
        <w:trPr>
          <w:trHeight w:val="288"/>
        </w:trPr>
        <w:tc>
          <w:tcPr>
            <w:tcW w:w="3400" w:type="dxa"/>
            <w:tcBorders>
              <w:top w:val="nil"/>
              <w:left w:val="nil"/>
              <w:bottom w:val="nil"/>
              <w:right w:val="nil"/>
            </w:tcBorders>
            <w:shd w:val="clear" w:color="auto" w:fill="auto"/>
            <w:noWrap/>
            <w:vAlign w:val="bottom"/>
            <w:hideMark/>
          </w:tcPr>
          <w:p w14:paraId="3E69FD81"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PRECISION TOWING              </w:t>
            </w:r>
          </w:p>
        </w:tc>
        <w:tc>
          <w:tcPr>
            <w:tcW w:w="3220" w:type="dxa"/>
            <w:tcBorders>
              <w:top w:val="nil"/>
              <w:left w:val="nil"/>
              <w:bottom w:val="nil"/>
              <w:right w:val="nil"/>
            </w:tcBorders>
            <w:shd w:val="clear" w:color="auto" w:fill="auto"/>
            <w:noWrap/>
            <w:vAlign w:val="bottom"/>
            <w:hideMark/>
          </w:tcPr>
          <w:p w14:paraId="032F178E"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23PD OIL CHANGE                  </w:t>
            </w:r>
          </w:p>
        </w:tc>
        <w:tc>
          <w:tcPr>
            <w:tcW w:w="1200" w:type="dxa"/>
            <w:tcBorders>
              <w:top w:val="nil"/>
              <w:left w:val="nil"/>
              <w:bottom w:val="nil"/>
              <w:right w:val="nil"/>
            </w:tcBorders>
            <w:shd w:val="clear" w:color="auto" w:fill="auto"/>
            <w:noWrap/>
            <w:vAlign w:val="bottom"/>
            <w:hideMark/>
          </w:tcPr>
          <w:p w14:paraId="40A76652"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$107.97</w:t>
            </w:r>
          </w:p>
        </w:tc>
      </w:tr>
      <w:tr w:rsidR="002F4F6D" w:rsidRPr="002F4F6D" w14:paraId="6BD3B0A7" w14:textId="77777777" w:rsidTr="002F4F6D">
        <w:trPr>
          <w:trHeight w:val="288"/>
        </w:trPr>
        <w:tc>
          <w:tcPr>
            <w:tcW w:w="3400" w:type="dxa"/>
            <w:tcBorders>
              <w:top w:val="nil"/>
              <w:left w:val="nil"/>
              <w:bottom w:val="nil"/>
              <w:right w:val="nil"/>
            </w:tcBorders>
            <w:shd w:val="clear" w:color="auto" w:fill="auto"/>
            <w:noWrap/>
            <w:vAlign w:val="bottom"/>
            <w:hideMark/>
          </w:tcPr>
          <w:p w14:paraId="2360C8B7"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PREMIER                       </w:t>
            </w:r>
          </w:p>
        </w:tc>
        <w:tc>
          <w:tcPr>
            <w:tcW w:w="3220" w:type="dxa"/>
            <w:tcBorders>
              <w:top w:val="nil"/>
              <w:left w:val="nil"/>
              <w:bottom w:val="nil"/>
              <w:right w:val="nil"/>
            </w:tcBorders>
            <w:shd w:val="clear" w:color="auto" w:fill="auto"/>
            <w:noWrap/>
            <w:vAlign w:val="bottom"/>
            <w:hideMark/>
          </w:tcPr>
          <w:p w14:paraId="5300DE49"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copier contract                  </w:t>
            </w:r>
          </w:p>
        </w:tc>
        <w:tc>
          <w:tcPr>
            <w:tcW w:w="1200" w:type="dxa"/>
            <w:tcBorders>
              <w:top w:val="nil"/>
              <w:left w:val="nil"/>
              <w:bottom w:val="nil"/>
              <w:right w:val="nil"/>
            </w:tcBorders>
            <w:shd w:val="clear" w:color="auto" w:fill="auto"/>
            <w:noWrap/>
            <w:vAlign w:val="bottom"/>
            <w:hideMark/>
          </w:tcPr>
          <w:p w14:paraId="635C6D23"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$38.40</w:t>
            </w:r>
          </w:p>
        </w:tc>
      </w:tr>
      <w:tr w:rsidR="002F4F6D" w:rsidRPr="002F4F6D" w14:paraId="2A5B20FC" w14:textId="77777777" w:rsidTr="002F4F6D">
        <w:trPr>
          <w:trHeight w:val="288"/>
        </w:trPr>
        <w:tc>
          <w:tcPr>
            <w:tcW w:w="3400" w:type="dxa"/>
            <w:tcBorders>
              <w:top w:val="nil"/>
              <w:left w:val="nil"/>
              <w:bottom w:val="nil"/>
              <w:right w:val="nil"/>
            </w:tcBorders>
            <w:shd w:val="clear" w:color="auto" w:fill="auto"/>
            <w:noWrap/>
            <w:vAlign w:val="bottom"/>
            <w:hideMark/>
          </w:tcPr>
          <w:p w14:paraId="332CE7D0"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RELIANCE MATRIX               </w:t>
            </w:r>
          </w:p>
        </w:tc>
        <w:tc>
          <w:tcPr>
            <w:tcW w:w="3220" w:type="dxa"/>
            <w:tcBorders>
              <w:top w:val="nil"/>
              <w:left w:val="nil"/>
              <w:bottom w:val="nil"/>
              <w:right w:val="nil"/>
            </w:tcBorders>
            <w:shd w:val="clear" w:color="auto" w:fill="auto"/>
            <w:noWrap/>
            <w:vAlign w:val="bottom"/>
            <w:hideMark/>
          </w:tcPr>
          <w:p w14:paraId="5CC5D4D4"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life insurance                   </w:t>
            </w:r>
          </w:p>
        </w:tc>
        <w:tc>
          <w:tcPr>
            <w:tcW w:w="1200" w:type="dxa"/>
            <w:tcBorders>
              <w:top w:val="nil"/>
              <w:left w:val="nil"/>
              <w:bottom w:val="nil"/>
              <w:right w:val="nil"/>
            </w:tcBorders>
            <w:shd w:val="clear" w:color="auto" w:fill="auto"/>
            <w:noWrap/>
            <w:vAlign w:val="bottom"/>
            <w:hideMark/>
          </w:tcPr>
          <w:p w14:paraId="2C82A0AF"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$166.00</w:t>
            </w:r>
          </w:p>
        </w:tc>
      </w:tr>
      <w:tr w:rsidR="002F4F6D" w:rsidRPr="002F4F6D" w14:paraId="1A29F977" w14:textId="77777777" w:rsidTr="002F4F6D">
        <w:trPr>
          <w:trHeight w:val="288"/>
        </w:trPr>
        <w:tc>
          <w:tcPr>
            <w:tcW w:w="3400" w:type="dxa"/>
            <w:tcBorders>
              <w:top w:val="nil"/>
              <w:left w:val="nil"/>
              <w:bottom w:val="nil"/>
              <w:right w:val="nil"/>
            </w:tcBorders>
            <w:shd w:val="clear" w:color="auto" w:fill="auto"/>
            <w:noWrap/>
            <w:vAlign w:val="bottom"/>
            <w:hideMark/>
          </w:tcPr>
          <w:p w14:paraId="050D1AFF"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RICH'S TREE SERVICE           </w:t>
            </w:r>
          </w:p>
        </w:tc>
        <w:tc>
          <w:tcPr>
            <w:tcW w:w="3220" w:type="dxa"/>
            <w:tcBorders>
              <w:top w:val="nil"/>
              <w:left w:val="nil"/>
              <w:bottom w:val="nil"/>
              <w:right w:val="nil"/>
            </w:tcBorders>
            <w:shd w:val="clear" w:color="auto" w:fill="auto"/>
            <w:noWrap/>
            <w:vAlign w:val="bottom"/>
            <w:hideMark/>
          </w:tcPr>
          <w:p w14:paraId="62D16BFF"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TREES ON BOERM                   </w:t>
            </w:r>
          </w:p>
        </w:tc>
        <w:tc>
          <w:tcPr>
            <w:tcW w:w="1200" w:type="dxa"/>
            <w:tcBorders>
              <w:top w:val="nil"/>
              <w:left w:val="nil"/>
              <w:bottom w:val="nil"/>
              <w:right w:val="nil"/>
            </w:tcBorders>
            <w:shd w:val="clear" w:color="auto" w:fill="auto"/>
            <w:noWrap/>
            <w:vAlign w:val="bottom"/>
            <w:hideMark/>
          </w:tcPr>
          <w:p w14:paraId="1728FACB"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$7,500.00</w:t>
            </w:r>
          </w:p>
        </w:tc>
      </w:tr>
      <w:tr w:rsidR="002F4F6D" w:rsidRPr="002F4F6D" w14:paraId="515CB7D2" w14:textId="77777777" w:rsidTr="002F4F6D">
        <w:trPr>
          <w:trHeight w:val="288"/>
        </w:trPr>
        <w:tc>
          <w:tcPr>
            <w:tcW w:w="3400" w:type="dxa"/>
            <w:tcBorders>
              <w:top w:val="nil"/>
              <w:left w:val="nil"/>
              <w:bottom w:val="nil"/>
              <w:right w:val="nil"/>
            </w:tcBorders>
            <w:shd w:val="clear" w:color="auto" w:fill="auto"/>
            <w:noWrap/>
            <w:vAlign w:val="bottom"/>
            <w:hideMark/>
          </w:tcPr>
          <w:p w14:paraId="57541B27"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STARR EQUIPTMENT              </w:t>
            </w:r>
          </w:p>
        </w:tc>
        <w:tc>
          <w:tcPr>
            <w:tcW w:w="3220" w:type="dxa"/>
            <w:tcBorders>
              <w:top w:val="nil"/>
              <w:left w:val="nil"/>
              <w:bottom w:val="nil"/>
              <w:right w:val="nil"/>
            </w:tcBorders>
            <w:shd w:val="clear" w:color="auto" w:fill="auto"/>
            <w:noWrap/>
            <w:vAlign w:val="bottom"/>
            <w:hideMark/>
          </w:tcPr>
          <w:p w14:paraId="50A2879A"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OIL                              </w:t>
            </w:r>
          </w:p>
        </w:tc>
        <w:tc>
          <w:tcPr>
            <w:tcW w:w="1200" w:type="dxa"/>
            <w:tcBorders>
              <w:top w:val="nil"/>
              <w:left w:val="nil"/>
              <w:bottom w:val="nil"/>
              <w:right w:val="nil"/>
            </w:tcBorders>
            <w:shd w:val="clear" w:color="auto" w:fill="auto"/>
            <w:noWrap/>
            <w:vAlign w:val="bottom"/>
            <w:hideMark/>
          </w:tcPr>
          <w:p w14:paraId="0638F006"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$106.96</w:t>
            </w:r>
          </w:p>
        </w:tc>
      </w:tr>
      <w:tr w:rsidR="002F4F6D" w:rsidRPr="002F4F6D" w14:paraId="01B22EFC" w14:textId="77777777" w:rsidTr="002F4F6D">
        <w:trPr>
          <w:trHeight w:val="288"/>
        </w:trPr>
        <w:tc>
          <w:tcPr>
            <w:tcW w:w="3400" w:type="dxa"/>
            <w:tcBorders>
              <w:top w:val="nil"/>
              <w:left w:val="nil"/>
              <w:bottom w:val="nil"/>
              <w:right w:val="nil"/>
            </w:tcBorders>
            <w:shd w:val="clear" w:color="auto" w:fill="auto"/>
            <w:noWrap/>
            <w:vAlign w:val="bottom"/>
            <w:hideMark/>
          </w:tcPr>
          <w:p w14:paraId="6D04E27B"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TREASURER STATE OF IOWA       </w:t>
            </w:r>
          </w:p>
        </w:tc>
        <w:tc>
          <w:tcPr>
            <w:tcW w:w="3220" w:type="dxa"/>
            <w:tcBorders>
              <w:top w:val="nil"/>
              <w:left w:val="nil"/>
              <w:bottom w:val="nil"/>
              <w:right w:val="nil"/>
            </w:tcBorders>
            <w:shd w:val="clear" w:color="auto" w:fill="auto"/>
            <w:noWrap/>
            <w:vAlign w:val="bottom"/>
            <w:hideMark/>
          </w:tcPr>
          <w:p w14:paraId="6F7177CD"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MAY W/H                          </w:t>
            </w:r>
          </w:p>
        </w:tc>
        <w:tc>
          <w:tcPr>
            <w:tcW w:w="1200" w:type="dxa"/>
            <w:tcBorders>
              <w:top w:val="nil"/>
              <w:left w:val="nil"/>
              <w:bottom w:val="nil"/>
              <w:right w:val="nil"/>
            </w:tcBorders>
            <w:shd w:val="clear" w:color="auto" w:fill="auto"/>
            <w:noWrap/>
            <w:vAlign w:val="bottom"/>
            <w:hideMark/>
          </w:tcPr>
          <w:p w14:paraId="6F0DDBB2"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$286.37</w:t>
            </w:r>
          </w:p>
        </w:tc>
      </w:tr>
      <w:tr w:rsidR="002F4F6D" w:rsidRPr="002F4F6D" w14:paraId="065B95FA" w14:textId="77777777" w:rsidTr="002F4F6D">
        <w:trPr>
          <w:trHeight w:val="288"/>
        </w:trPr>
        <w:tc>
          <w:tcPr>
            <w:tcW w:w="3400" w:type="dxa"/>
            <w:tcBorders>
              <w:top w:val="nil"/>
              <w:left w:val="nil"/>
              <w:bottom w:val="nil"/>
              <w:right w:val="nil"/>
            </w:tcBorders>
            <w:shd w:val="clear" w:color="auto" w:fill="auto"/>
            <w:noWrap/>
            <w:vAlign w:val="bottom"/>
            <w:hideMark/>
          </w:tcPr>
          <w:p w14:paraId="2BC11BA4"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STOREY KENWORTHY              </w:t>
            </w:r>
          </w:p>
        </w:tc>
        <w:tc>
          <w:tcPr>
            <w:tcW w:w="3220" w:type="dxa"/>
            <w:tcBorders>
              <w:top w:val="nil"/>
              <w:left w:val="nil"/>
              <w:bottom w:val="nil"/>
              <w:right w:val="nil"/>
            </w:tcBorders>
            <w:shd w:val="clear" w:color="auto" w:fill="auto"/>
            <w:noWrap/>
            <w:vAlign w:val="bottom"/>
            <w:hideMark/>
          </w:tcPr>
          <w:p w14:paraId="2A4E2EDC"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office supply                    </w:t>
            </w:r>
          </w:p>
        </w:tc>
        <w:tc>
          <w:tcPr>
            <w:tcW w:w="1200" w:type="dxa"/>
            <w:tcBorders>
              <w:top w:val="nil"/>
              <w:left w:val="nil"/>
              <w:bottom w:val="nil"/>
              <w:right w:val="nil"/>
            </w:tcBorders>
            <w:shd w:val="clear" w:color="auto" w:fill="auto"/>
            <w:noWrap/>
            <w:vAlign w:val="bottom"/>
            <w:hideMark/>
          </w:tcPr>
          <w:p w14:paraId="146874F5"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$82.81</w:t>
            </w:r>
          </w:p>
        </w:tc>
      </w:tr>
      <w:tr w:rsidR="002F4F6D" w:rsidRPr="002F4F6D" w14:paraId="531B5604" w14:textId="77777777" w:rsidTr="002F4F6D">
        <w:trPr>
          <w:trHeight w:val="288"/>
        </w:trPr>
        <w:tc>
          <w:tcPr>
            <w:tcW w:w="3400" w:type="dxa"/>
            <w:tcBorders>
              <w:top w:val="nil"/>
              <w:left w:val="nil"/>
              <w:bottom w:val="nil"/>
              <w:right w:val="nil"/>
            </w:tcBorders>
            <w:shd w:val="clear" w:color="auto" w:fill="auto"/>
            <w:noWrap/>
            <w:vAlign w:val="bottom"/>
            <w:hideMark/>
          </w:tcPr>
          <w:p w14:paraId="0295496D"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STOREY KENWORTHY              </w:t>
            </w:r>
          </w:p>
        </w:tc>
        <w:tc>
          <w:tcPr>
            <w:tcW w:w="3220" w:type="dxa"/>
            <w:tcBorders>
              <w:top w:val="nil"/>
              <w:left w:val="nil"/>
              <w:bottom w:val="nil"/>
              <w:right w:val="nil"/>
            </w:tcBorders>
            <w:shd w:val="clear" w:color="auto" w:fill="auto"/>
            <w:noWrap/>
            <w:vAlign w:val="bottom"/>
            <w:hideMark/>
          </w:tcPr>
          <w:p w14:paraId="342E9784"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copy paper                       </w:t>
            </w:r>
          </w:p>
        </w:tc>
        <w:tc>
          <w:tcPr>
            <w:tcW w:w="1200" w:type="dxa"/>
            <w:tcBorders>
              <w:top w:val="nil"/>
              <w:left w:val="nil"/>
              <w:bottom w:val="nil"/>
              <w:right w:val="nil"/>
            </w:tcBorders>
            <w:shd w:val="clear" w:color="auto" w:fill="auto"/>
            <w:noWrap/>
            <w:vAlign w:val="bottom"/>
            <w:hideMark/>
          </w:tcPr>
          <w:p w14:paraId="7A777047"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$482.40</w:t>
            </w:r>
          </w:p>
        </w:tc>
      </w:tr>
      <w:tr w:rsidR="002F4F6D" w:rsidRPr="002F4F6D" w14:paraId="195ED241" w14:textId="77777777" w:rsidTr="002F4F6D">
        <w:trPr>
          <w:trHeight w:val="288"/>
        </w:trPr>
        <w:tc>
          <w:tcPr>
            <w:tcW w:w="3400" w:type="dxa"/>
            <w:tcBorders>
              <w:top w:val="nil"/>
              <w:left w:val="nil"/>
              <w:bottom w:val="nil"/>
              <w:right w:val="nil"/>
            </w:tcBorders>
            <w:shd w:val="clear" w:color="auto" w:fill="auto"/>
            <w:noWrap/>
            <w:vAlign w:val="bottom"/>
            <w:hideMark/>
          </w:tcPr>
          <w:p w14:paraId="5ABFCBF7"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TAMA COUNTY EMA               </w:t>
            </w:r>
          </w:p>
        </w:tc>
        <w:tc>
          <w:tcPr>
            <w:tcW w:w="3220" w:type="dxa"/>
            <w:tcBorders>
              <w:top w:val="nil"/>
              <w:left w:val="nil"/>
              <w:bottom w:val="nil"/>
              <w:right w:val="nil"/>
            </w:tcBorders>
            <w:shd w:val="clear" w:color="auto" w:fill="auto"/>
            <w:noWrap/>
            <w:vAlign w:val="bottom"/>
            <w:hideMark/>
          </w:tcPr>
          <w:p w14:paraId="0B00ADE2"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TRANSLATION                      </w:t>
            </w:r>
          </w:p>
        </w:tc>
        <w:tc>
          <w:tcPr>
            <w:tcW w:w="1200" w:type="dxa"/>
            <w:tcBorders>
              <w:top w:val="nil"/>
              <w:left w:val="nil"/>
              <w:bottom w:val="nil"/>
              <w:right w:val="nil"/>
            </w:tcBorders>
            <w:shd w:val="clear" w:color="auto" w:fill="auto"/>
            <w:noWrap/>
            <w:vAlign w:val="bottom"/>
            <w:hideMark/>
          </w:tcPr>
          <w:p w14:paraId="341B60D6"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$43.50</w:t>
            </w:r>
          </w:p>
        </w:tc>
      </w:tr>
      <w:tr w:rsidR="002F4F6D" w:rsidRPr="002F4F6D" w14:paraId="7DAC562E" w14:textId="77777777" w:rsidTr="002F4F6D">
        <w:trPr>
          <w:trHeight w:val="288"/>
        </w:trPr>
        <w:tc>
          <w:tcPr>
            <w:tcW w:w="3400" w:type="dxa"/>
            <w:tcBorders>
              <w:top w:val="nil"/>
              <w:left w:val="nil"/>
              <w:bottom w:val="nil"/>
              <w:right w:val="nil"/>
            </w:tcBorders>
            <w:shd w:val="clear" w:color="auto" w:fill="auto"/>
            <w:noWrap/>
            <w:vAlign w:val="bottom"/>
            <w:hideMark/>
          </w:tcPr>
          <w:p w14:paraId="65B4B94A"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TAMA COUNTY HUMANE SOCIETY    </w:t>
            </w:r>
          </w:p>
        </w:tc>
        <w:tc>
          <w:tcPr>
            <w:tcW w:w="3220" w:type="dxa"/>
            <w:tcBorders>
              <w:top w:val="nil"/>
              <w:left w:val="nil"/>
              <w:bottom w:val="nil"/>
              <w:right w:val="nil"/>
            </w:tcBorders>
            <w:shd w:val="clear" w:color="auto" w:fill="auto"/>
            <w:noWrap/>
            <w:vAlign w:val="bottom"/>
            <w:hideMark/>
          </w:tcPr>
          <w:p w14:paraId="61353621"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DOG FEES                         </w:t>
            </w:r>
          </w:p>
        </w:tc>
        <w:tc>
          <w:tcPr>
            <w:tcW w:w="1200" w:type="dxa"/>
            <w:tcBorders>
              <w:top w:val="nil"/>
              <w:left w:val="nil"/>
              <w:bottom w:val="nil"/>
              <w:right w:val="nil"/>
            </w:tcBorders>
            <w:shd w:val="clear" w:color="auto" w:fill="auto"/>
            <w:noWrap/>
            <w:vAlign w:val="bottom"/>
            <w:hideMark/>
          </w:tcPr>
          <w:p w14:paraId="516A7F8E"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$300.00</w:t>
            </w:r>
          </w:p>
        </w:tc>
      </w:tr>
      <w:tr w:rsidR="002F4F6D" w:rsidRPr="002F4F6D" w14:paraId="16CDD32E" w14:textId="77777777" w:rsidTr="002F4F6D">
        <w:trPr>
          <w:trHeight w:val="288"/>
        </w:trPr>
        <w:tc>
          <w:tcPr>
            <w:tcW w:w="3400" w:type="dxa"/>
            <w:tcBorders>
              <w:top w:val="nil"/>
              <w:left w:val="nil"/>
              <w:bottom w:val="nil"/>
              <w:right w:val="nil"/>
            </w:tcBorders>
            <w:shd w:val="clear" w:color="auto" w:fill="auto"/>
            <w:noWrap/>
            <w:vAlign w:val="bottom"/>
            <w:hideMark/>
          </w:tcPr>
          <w:p w14:paraId="57731C9E"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TAMA GRUNDY PUBLISHING        </w:t>
            </w:r>
          </w:p>
        </w:tc>
        <w:tc>
          <w:tcPr>
            <w:tcW w:w="3220" w:type="dxa"/>
            <w:tcBorders>
              <w:top w:val="nil"/>
              <w:left w:val="nil"/>
              <w:bottom w:val="nil"/>
              <w:right w:val="nil"/>
            </w:tcBorders>
            <w:shd w:val="clear" w:color="auto" w:fill="auto"/>
            <w:noWrap/>
            <w:vAlign w:val="bottom"/>
            <w:hideMark/>
          </w:tcPr>
          <w:p w14:paraId="761DC79D"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PUBLICATION                      </w:t>
            </w:r>
          </w:p>
        </w:tc>
        <w:tc>
          <w:tcPr>
            <w:tcW w:w="1200" w:type="dxa"/>
            <w:tcBorders>
              <w:top w:val="nil"/>
              <w:left w:val="nil"/>
              <w:bottom w:val="nil"/>
              <w:right w:val="nil"/>
            </w:tcBorders>
            <w:shd w:val="clear" w:color="auto" w:fill="auto"/>
            <w:noWrap/>
            <w:vAlign w:val="bottom"/>
            <w:hideMark/>
          </w:tcPr>
          <w:p w14:paraId="6F7FD9A7"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$272.74</w:t>
            </w:r>
          </w:p>
        </w:tc>
      </w:tr>
      <w:tr w:rsidR="002F4F6D" w:rsidRPr="002F4F6D" w14:paraId="67AC01E5" w14:textId="77777777" w:rsidTr="002F4F6D">
        <w:trPr>
          <w:trHeight w:val="288"/>
        </w:trPr>
        <w:tc>
          <w:tcPr>
            <w:tcW w:w="3400" w:type="dxa"/>
            <w:tcBorders>
              <w:top w:val="nil"/>
              <w:left w:val="nil"/>
              <w:bottom w:val="nil"/>
              <w:right w:val="nil"/>
            </w:tcBorders>
            <w:shd w:val="clear" w:color="auto" w:fill="auto"/>
            <w:noWrap/>
            <w:vAlign w:val="bottom"/>
            <w:hideMark/>
          </w:tcPr>
          <w:p w14:paraId="712B5AC2"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TAMA TOLEDO ACE HARDWARE      </w:t>
            </w:r>
          </w:p>
        </w:tc>
        <w:tc>
          <w:tcPr>
            <w:tcW w:w="3220" w:type="dxa"/>
            <w:tcBorders>
              <w:top w:val="nil"/>
              <w:left w:val="nil"/>
              <w:bottom w:val="nil"/>
              <w:right w:val="nil"/>
            </w:tcBorders>
            <w:shd w:val="clear" w:color="auto" w:fill="auto"/>
            <w:noWrap/>
            <w:vAlign w:val="bottom"/>
            <w:hideMark/>
          </w:tcPr>
          <w:p w14:paraId="2745B685"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MISC                             </w:t>
            </w:r>
          </w:p>
        </w:tc>
        <w:tc>
          <w:tcPr>
            <w:tcW w:w="1200" w:type="dxa"/>
            <w:tcBorders>
              <w:top w:val="nil"/>
              <w:left w:val="nil"/>
              <w:bottom w:val="nil"/>
              <w:right w:val="nil"/>
            </w:tcBorders>
            <w:shd w:val="clear" w:color="auto" w:fill="auto"/>
            <w:noWrap/>
            <w:vAlign w:val="bottom"/>
            <w:hideMark/>
          </w:tcPr>
          <w:p w14:paraId="3877D17A"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$4,714.96</w:t>
            </w:r>
          </w:p>
        </w:tc>
      </w:tr>
      <w:tr w:rsidR="002F4F6D" w:rsidRPr="002F4F6D" w14:paraId="3A5145DC" w14:textId="77777777" w:rsidTr="002F4F6D">
        <w:trPr>
          <w:trHeight w:val="288"/>
        </w:trPr>
        <w:tc>
          <w:tcPr>
            <w:tcW w:w="3400" w:type="dxa"/>
            <w:tcBorders>
              <w:top w:val="nil"/>
              <w:left w:val="nil"/>
              <w:bottom w:val="nil"/>
              <w:right w:val="nil"/>
            </w:tcBorders>
            <w:shd w:val="clear" w:color="auto" w:fill="auto"/>
            <w:noWrap/>
            <w:vAlign w:val="bottom"/>
            <w:hideMark/>
          </w:tcPr>
          <w:p w14:paraId="4CD1A075"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THE IOWAN                     </w:t>
            </w:r>
          </w:p>
        </w:tc>
        <w:tc>
          <w:tcPr>
            <w:tcW w:w="3220" w:type="dxa"/>
            <w:tcBorders>
              <w:top w:val="nil"/>
              <w:left w:val="nil"/>
              <w:bottom w:val="nil"/>
              <w:right w:val="nil"/>
            </w:tcBorders>
            <w:shd w:val="clear" w:color="auto" w:fill="auto"/>
            <w:noWrap/>
            <w:vAlign w:val="bottom"/>
            <w:hideMark/>
          </w:tcPr>
          <w:p w14:paraId="2105826C"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magazine                         </w:t>
            </w:r>
          </w:p>
        </w:tc>
        <w:tc>
          <w:tcPr>
            <w:tcW w:w="1200" w:type="dxa"/>
            <w:tcBorders>
              <w:top w:val="nil"/>
              <w:left w:val="nil"/>
              <w:bottom w:val="nil"/>
              <w:right w:val="nil"/>
            </w:tcBorders>
            <w:shd w:val="clear" w:color="auto" w:fill="auto"/>
            <w:noWrap/>
            <w:vAlign w:val="bottom"/>
            <w:hideMark/>
          </w:tcPr>
          <w:p w14:paraId="6B691B82"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$24.00</w:t>
            </w:r>
          </w:p>
        </w:tc>
      </w:tr>
      <w:tr w:rsidR="002F4F6D" w:rsidRPr="002F4F6D" w14:paraId="38A9A366" w14:textId="77777777" w:rsidTr="002F4F6D">
        <w:trPr>
          <w:trHeight w:val="288"/>
        </w:trPr>
        <w:tc>
          <w:tcPr>
            <w:tcW w:w="3400" w:type="dxa"/>
            <w:tcBorders>
              <w:top w:val="nil"/>
              <w:left w:val="nil"/>
              <w:bottom w:val="nil"/>
              <w:right w:val="nil"/>
            </w:tcBorders>
            <w:shd w:val="clear" w:color="auto" w:fill="auto"/>
            <w:noWrap/>
            <w:vAlign w:val="bottom"/>
            <w:hideMark/>
          </w:tcPr>
          <w:p w14:paraId="5AF1D7AC"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THOMAS COMPANY                </w:t>
            </w:r>
          </w:p>
        </w:tc>
        <w:tc>
          <w:tcPr>
            <w:tcW w:w="3220" w:type="dxa"/>
            <w:tcBorders>
              <w:top w:val="nil"/>
              <w:left w:val="nil"/>
              <w:bottom w:val="nil"/>
              <w:right w:val="nil"/>
            </w:tcBorders>
            <w:shd w:val="clear" w:color="auto" w:fill="auto"/>
            <w:noWrap/>
            <w:vAlign w:val="bottom"/>
            <w:hideMark/>
          </w:tcPr>
          <w:p w14:paraId="0AEBB7A8"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parts                            </w:t>
            </w:r>
          </w:p>
        </w:tc>
        <w:tc>
          <w:tcPr>
            <w:tcW w:w="1200" w:type="dxa"/>
            <w:tcBorders>
              <w:top w:val="nil"/>
              <w:left w:val="nil"/>
              <w:bottom w:val="nil"/>
              <w:right w:val="nil"/>
            </w:tcBorders>
            <w:shd w:val="clear" w:color="auto" w:fill="auto"/>
            <w:noWrap/>
            <w:vAlign w:val="bottom"/>
            <w:hideMark/>
          </w:tcPr>
          <w:p w14:paraId="0FF1572A"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$14.77</w:t>
            </w:r>
          </w:p>
        </w:tc>
      </w:tr>
      <w:tr w:rsidR="002F4F6D" w:rsidRPr="002F4F6D" w14:paraId="2C31FBDC" w14:textId="77777777" w:rsidTr="002F4F6D">
        <w:trPr>
          <w:trHeight w:val="288"/>
        </w:trPr>
        <w:tc>
          <w:tcPr>
            <w:tcW w:w="3400" w:type="dxa"/>
            <w:tcBorders>
              <w:top w:val="nil"/>
              <w:left w:val="nil"/>
              <w:bottom w:val="nil"/>
              <w:right w:val="nil"/>
            </w:tcBorders>
            <w:shd w:val="clear" w:color="auto" w:fill="auto"/>
            <w:noWrap/>
            <w:vAlign w:val="bottom"/>
            <w:hideMark/>
          </w:tcPr>
          <w:p w14:paraId="5EEE6249"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TREASURER OF STATE            </w:t>
            </w:r>
          </w:p>
        </w:tc>
        <w:tc>
          <w:tcPr>
            <w:tcW w:w="3220" w:type="dxa"/>
            <w:tcBorders>
              <w:top w:val="nil"/>
              <w:left w:val="nil"/>
              <w:bottom w:val="nil"/>
              <w:right w:val="nil"/>
            </w:tcBorders>
            <w:shd w:val="clear" w:color="auto" w:fill="auto"/>
            <w:noWrap/>
            <w:vAlign w:val="bottom"/>
            <w:hideMark/>
          </w:tcPr>
          <w:p w14:paraId="7A3D6960"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JULY WET TAX                     </w:t>
            </w:r>
          </w:p>
        </w:tc>
        <w:tc>
          <w:tcPr>
            <w:tcW w:w="1200" w:type="dxa"/>
            <w:tcBorders>
              <w:top w:val="nil"/>
              <w:left w:val="nil"/>
              <w:bottom w:val="nil"/>
              <w:right w:val="nil"/>
            </w:tcBorders>
            <w:shd w:val="clear" w:color="auto" w:fill="auto"/>
            <w:noWrap/>
            <w:vAlign w:val="bottom"/>
            <w:hideMark/>
          </w:tcPr>
          <w:p w14:paraId="2100866E"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$2,433.03</w:t>
            </w:r>
          </w:p>
        </w:tc>
      </w:tr>
      <w:tr w:rsidR="002F4F6D" w:rsidRPr="002F4F6D" w14:paraId="2E37B6F3" w14:textId="77777777" w:rsidTr="002F4F6D">
        <w:trPr>
          <w:trHeight w:val="288"/>
        </w:trPr>
        <w:tc>
          <w:tcPr>
            <w:tcW w:w="3400" w:type="dxa"/>
            <w:tcBorders>
              <w:top w:val="nil"/>
              <w:left w:val="nil"/>
              <w:bottom w:val="nil"/>
              <w:right w:val="nil"/>
            </w:tcBorders>
            <w:shd w:val="clear" w:color="auto" w:fill="auto"/>
            <w:noWrap/>
            <w:vAlign w:val="bottom"/>
            <w:hideMark/>
          </w:tcPr>
          <w:p w14:paraId="1497EEDB"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UNITY POINT HEALTH CTC        </w:t>
            </w:r>
          </w:p>
        </w:tc>
        <w:tc>
          <w:tcPr>
            <w:tcW w:w="3220" w:type="dxa"/>
            <w:tcBorders>
              <w:top w:val="nil"/>
              <w:left w:val="nil"/>
              <w:bottom w:val="nil"/>
              <w:right w:val="nil"/>
            </w:tcBorders>
            <w:shd w:val="clear" w:color="auto" w:fill="auto"/>
            <w:noWrap/>
            <w:vAlign w:val="bottom"/>
            <w:hideMark/>
          </w:tcPr>
          <w:p w14:paraId="23B3096C"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CDL RANDOM                       </w:t>
            </w:r>
          </w:p>
        </w:tc>
        <w:tc>
          <w:tcPr>
            <w:tcW w:w="1200" w:type="dxa"/>
            <w:tcBorders>
              <w:top w:val="nil"/>
              <w:left w:val="nil"/>
              <w:bottom w:val="nil"/>
              <w:right w:val="nil"/>
            </w:tcBorders>
            <w:shd w:val="clear" w:color="auto" w:fill="auto"/>
            <w:noWrap/>
            <w:vAlign w:val="bottom"/>
            <w:hideMark/>
          </w:tcPr>
          <w:p w14:paraId="267D411D"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$192.74</w:t>
            </w:r>
          </w:p>
        </w:tc>
      </w:tr>
      <w:tr w:rsidR="002F4F6D" w:rsidRPr="002F4F6D" w14:paraId="7B81F9ED" w14:textId="77777777" w:rsidTr="002F4F6D">
        <w:trPr>
          <w:trHeight w:val="288"/>
        </w:trPr>
        <w:tc>
          <w:tcPr>
            <w:tcW w:w="3400" w:type="dxa"/>
            <w:tcBorders>
              <w:top w:val="nil"/>
              <w:left w:val="nil"/>
              <w:bottom w:val="nil"/>
              <w:right w:val="nil"/>
            </w:tcBorders>
            <w:shd w:val="clear" w:color="auto" w:fill="auto"/>
            <w:noWrap/>
            <w:vAlign w:val="bottom"/>
            <w:hideMark/>
          </w:tcPr>
          <w:p w14:paraId="2A7251B5"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UNITY POINT OCCUPATIONAL      </w:t>
            </w:r>
          </w:p>
        </w:tc>
        <w:tc>
          <w:tcPr>
            <w:tcW w:w="3220" w:type="dxa"/>
            <w:tcBorders>
              <w:top w:val="nil"/>
              <w:left w:val="nil"/>
              <w:bottom w:val="nil"/>
              <w:right w:val="nil"/>
            </w:tcBorders>
            <w:shd w:val="clear" w:color="auto" w:fill="auto"/>
            <w:noWrap/>
            <w:vAlign w:val="bottom"/>
            <w:hideMark/>
          </w:tcPr>
          <w:p w14:paraId="7EB566E4"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drug testing                     </w:t>
            </w:r>
          </w:p>
        </w:tc>
        <w:tc>
          <w:tcPr>
            <w:tcW w:w="1200" w:type="dxa"/>
            <w:tcBorders>
              <w:top w:val="nil"/>
              <w:left w:val="nil"/>
              <w:bottom w:val="nil"/>
              <w:right w:val="nil"/>
            </w:tcBorders>
            <w:shd w:val="clear" w:color="auto" w:fill="auto"/>
            <w:noWrap/>
            <w:vAlign w:val="bottom"/>
            <w:hideMark/>
          </w:tcPr>
          <w:p w14:paraId="10392660"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$84.00</w:t>
            </w:r>
          </w:p>
        </w:tc>
      </w:tr>
      <w:tr w:rsidR="002F4F6D" w:rsidRPr="002F4F6D" w14:paraId="31FF103A" w14:textId="77777777" w:rsidTr="002F4F6D">
        <w:trPr>
          <w:trHeight w:val="288"/>
        </w:trPr>
        <w:tc>
          <w:tcPr>
            <w:tcW w:w="3400" w:type="dxa"/>
            <w:tcBorders>
              <w:top w:val="nil"/>
              <w:left w:val="nil"/>
              <w:bottom w:val="nil"/>
              <w:right w:val="nil"/>
            </w:tcBorders>
            <w:shd w:val="clear" w:color="auto" w:fill="auto"/>
            <w:noWrap/>
            <w:vAlign w:val="bottom"/>
            <w:hideMark/>
          </w:tcPr>
          <w:p w14:paraId="445DFD1F"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WENDLING QUARRIES </w:t>
            </w:r>
            <w:proofErr w:type="gramStart"/>
            <w:r w:rsidRPr="002F4F6D">
              <w:rPr>
                <w:rFonts w:ascii="Aptos Narrow" w:eastAsia="Times New Roman" w:hAnsi="Aptos Narrow" w:cs="Times New Roman"/>
                <w:color w:val="000000"/>
                <w:sz w:val="22"/>
                <w:szCs w:val="22"/>
              </w:rPr>
              <w:t xml:space="preserve">INC.  </w:t>
            </w:r>
            <w:proofErr w:type="gramEnd"/>
            <w:r w:rsidRPr="002F4F6D">
              <w:rPr>
                <w:rFonts w:ascii="Aptos Narrow" w:eastAsia="Times New Roman" w:hAnsi="Aptos Narrow" w:cs="Times New Roman"/>
                <w:color w:val="000000"/>
                <w:sz w:val="22"/>
                <w:szCs w:val="22"/>
              </w:rPr>
              <w:t xml:space="preserve">      </w:t>
            </w:r>
          </w:p>
        </w:tc>
        <w:tc>
          <w:tcPr>
            <w:tcW w:w="3220" w:type="dxa"/>
            <w:tcBorders>
              <w:top w:val="nil"/>
              <w:left w:val="nil"/>
              <w:bottom w:val="nil"/>
              <w:right w:val="nil"/>
            </w:tcBorders>
            <w:shd w:val="clear" w:color="auto" w:fill="auto"/>
            <w:noWrap/>
            <w:vAlign w:val="bottom"/>
            <w:hideMark/>
          </w:tcPr>
          <w:p w14:paraId="64C46A32"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ROCK                             </w:t>
            </w:r>
          </w:p>
        </w:tc>
        <w:tc>
          <w:tcPr>
            <w:tcW w:w="1200" w:type="dxa"/>
            <w:tcBorders>
              <w:top w:val="nil"/>
              <w:left w:val="nil"/>
              <w:bottom w:val="nil"/>
              <w:right w:val="nil"/>
            </w:tcBorders>
            <w:shd w:val="clear" w:color="auto" w:fill="auto"/>
            <w:noWrap/>
            <w:vAlign w:val="bottom"/>
            <w:hideMark/>
          </w:tcPr>
          <w:p w14:paraId="5E2AFB7F"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$146.85</w:t>
            </w:r>
          </w:p>
        </w:tc>
      </w:tr>
      <w:tr w:rsidR="002F4F6D" w:rsidRPr="002F4F6D" w14:paraId="5B5D571C" w14:textId="77777777" w:rsidTr="002F4F6D">
        <w:trPr>
          <w:trHeight w:val="288"/>
        </w:trPr>
        <w:tc>
          <w:tcPr>
            <w:tcW w:w="3400" w:type="dxa"/>
            <w:tcBorders>
              <w:top w:val="nil"/>
              <w:left w:val="nil"/>
              <w:bottom w:val="nil"/>
              <w:right w:val="nil"/>
            </w:tcBorders>
            <w:shd w:val="clear" w:color="auto" w:fill="auto"/>
            <w:noWrap/>
            <w:vAlign w:val="bottom"/>
            <w:hideMark/>
          </w:tcPr>
          <w:p w14:paraId="211E59CA"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Accounts Payable Total        </w:t>
            </w:r>
          </w:p>
        </w:tc>
        <w:tc>
          <w:tcPr>
            <w:tcW w:w="3220" w:type="dxa"/>
            <w:tcBorders>
              <w:top w:val="nil"/>
              <w:left w:val="nil"/>
              <w:bottom w:val="nil"/>
              <w:right w:val="nil"/>
            </w:tcBorders>
            <w:shd w:val="clear" w:color="auto" w:fill="auto"/>
            <w:noWrap/>
            <w:vAlign w:val="bottom"/>
            <w:hideMark/>
          </w:tcPr>
          <w:p w14:paraId="24675042"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2A7EBE75"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$153,797.31</w:t>
            </w:r>
          </w:p>
        </w:tc>
      </w:tr>
      <w:tr w:rsidR="002F4F6D" w:rsidRPr="002F4F6D" w14:paraId="4F1067AC" w14:textId="77777777" w:rsidTr="002F4F6D">
        <w:trPr>
          <w:trHeight w:val="288"/>
        </w:trPr>
        <w:tc>
          <w:tcPr>
            <w:tcW w:w="3400" w:type="dxa"/>
            <w:tcBorders>
              <w:top w:val="nil"/>
              <w:left w:val="nil"/>
              <w:bottom w:val="nil"/>
              <w:right w:val="nil"/>
            </w:tcBorders>
            <w:shd w:val="clear" w:color="auto" w:fill="auto"/>
            <w:noWrap/>
            <w:vAlign w:val="bottom"/>
            <w:hideMark/>
          </w:tcPr>
          <w:p w14:paraId="26E3A763"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Payroll Checks                   </w:t>
            </w:r>
          </w:p>
        </w:tc>
        <w:tc>
          <w:tcPr>
            <w:tcW w:w="3220" w:type="dxa"/>
            <w:tcBorders>
              <w:top w:val="nil"/>
              <w:left w:val="nil"/>
              <w:bottom w:val="nil"/>
              <w:right w:val="nil"/>
            </w:tcBorders>
            <w:shd w:val="clear" w:color="auto" w:fill="auto"/>
            <w:noWrap/>
            <w:vAlign w:val="bottom"/>
            <w:hideMark/>
          </w:tcPr>
          <w:p w14:paraId="06994F1E"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427CF6AF"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$77,811.78</w:t>
            </w:r>
          </w:p>
        </w:tc>
      </w:tr>
      <w:tr w:rsidR="002F4F6D" w:rsidRPr="002F4F6D" w14:paraId="3EF52E45" w14:textId="77777777" w:rsidTr="002F4F6D">
        <w:trPr>
          <w:trHeight w:val="288"/>
        </w:trPr>
        <w:tc>
          <w:tcPr>
            <w:tcW w:w="3400" w:type="dxa"/>
            <w:tcBorders>
              <w:top w:val="nil"/>
              <w:left w:val="nil"/>
              <w:bottom w:val="nil"/>
              <w:right w:val="nil"/>
            </w:tcBorders>
            <w:shd w:val="clear" w:color="auto" w:fill="auto"/>
            <w:noWrap/>
            <w:vAlign w:val="bottom"/>
            <w:hideMark/>
          </w:tcPr>
          <w:p w14:paraId="436611FE"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 REPORT TOTAL *****      </w:t>
            </w:r>
          </w:p>
        </w:tc>
        <w:tc>
          <w:tcPr>
            <w:tcW w:w="3220" w:type="dxa"/>
            <w:tcBorders>
              <w:top w:val="nil"/>
              <w:left w:val="nil"/>
              <w:bottom w:val="nil"/>
              <w:right w:val="nil"/>
            </w:tcBorders>
            <w:shd w:val="clear" w:color="auto" w:fill="auto"/>
            <w:noWrap/>
            <w:vAlign w:val="bottom"/>
            <w:hideMark/>
          </w:tcPr>
          <w:p w14:paraId="3DCD1551"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7FB7884F"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$231,609.09</w:t>
            </w:r>
          </w:p>
        </w:tc>
      </w:tr>
      <w:tr w:rsidR="002F4F6D" w:rsidRPr="002F4F6D" w14:paraId="6F0D2692" w14:textId="77777777" w:rsidTr="002F4F6D">
        <w:trPr>
          <w:trHeight w:val="288"/>
        </w:trPr>
        <w:tc>
          <w:tcPr>
            <w:tcW w:w="3400" w:type="dxa"/>
            <w:tcBorders>
              <w:top w:val="nil"/>
              <w:left w:val="nil"/>
              <w:bottom w:val="nil"/>
              <w:right w:val="nil"/>
            </w:tcBorders>
            <w:shd w:val="clear" w:color="auto" w:fill="auto"/>
            <w:noWrap/>
            <w:vAlign w:val="bottom"/>
            <w:hideMark/>
          </w:tcPr>
          <w:p w14:paraId="5EFCD260"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GENERAL                        </w:t>
            </w:r>
          </w:p>
        </w:tc>
        <w:tc>
          <w:tcPr>
            <w:tcW w:w="3220" w:type="dxa"/>
            <w:tcBorders>
              <w:top w:val="nil"/>
              <w:left w:val="nil"/>
              <w:bottom w:val="nil"/>
              <w:right w:val="nil"/>
            </w:tcBorders>
            <w:shd w:val="clear" w:color="auto" w:fill="auto"/>
            <w:noWrap/>
            <w:vAlign w:val="bottom"/>
            <w:hideMark/>
          </w:tcPr>
          <w:p w14:paraId="241F8764"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6899CAFC"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$109,976.90</w:t>
            </w:r>
          </w:p>
        </w:tc>
      </w:tr>
      <w:tr w:rsidR="002F4F6D" w:rsidRPr="002F4F6D" w14:paraId="63700B65" w14:textId="77777777" w:rsidTr="002F4F6D">
        <w:trPr>
          <w:trHeight w:val="288"/>
        </w:trPr>
        <w:tc>
          <w:tcPr>
            <w:tcW w:w="3400" w:type="dxa"/>
            <w:tcBorders>
              <w:top w:val="nil"/>
              <w:left w:val="nil"/>
              <w:bottom w:val="nil"/>
              <w:right w:val="nil"/>
            </w:tcBorders>
            <w:shd w:val="clear" w:color="auto" w:fill="auto"/>
            <w:noWrap/>
            <w:vAlign w:val="bottom"/>
            <w:hideMark/>
          </w:tcPr>
          <w:p w14:paraId="668DA6FF"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CIVIC CENTER                   </w:t>
            </w:r>
          </w:p>
        </w:tc>
        <w:tc>
          <w:tcPr>
            <w:tcW w:w="3220" w:type="dxa"/>
            <w:tcBorders>
              <w:top w:val="nil"/>
              <w:left w:val="nil"/>
              <w:bottom w:val="nil"/>
              <w:right w:val="nil"/>
            </w:tcBorders>
            <w:shd w:val="clear" w:color="auto" w:fill="auto"/>
            <w:noWrap/>
            <w:vAlign w:val="bottom"/>
            <w:hideMark/>
          </w:tcPr>
          <w:p w14:paraId="634C7D7F"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08774A74"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$75.00</w:t>
            </w:r>
          </w:p>
        </w:tc>
      </w:tr>
      <w:tr w:rsidR="002F4F6D" w:rsidRPr="002F4F6D" w14:paraId="43FC221B" w14:textId="77777777" w:rsidTr="002F4F6D">
        <w:trPr>
          <w:trHeight w:val="288"/>
        </w:trPr>
        <w:tc>
          <w:tcPr>
            <w:tcW w:w="3400" w:type="dxa"/>
            <w:tcBorders>
              <w:top w:val="nil"/>
              <w:left w:val="nil"/>
              <w:bottom w:val="nil"/>
              <w:right w:val="nil"/>
            </w:tcBorders>
            <w:shd w:val="clear" w:color="auto" w:fill="auto"/>
            <w:noWrap/>
            <w:vAlign w:val="bottom"/>
            <w:hideMark/>
          </w:tcPr>
          <w:p w14:paraId="5C7217ED"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GENERAL DOWNTOWN               </w:t>
            </w:r>
          </w:p>
        </w:tc>
        <w:tc>
          <w:tcPr>
            <w:tcW w:w="3220" w:type="dxa"/>
            <w:tcBorders>
              <w:top w:val="nil"/>
              <w:left w:val="nil"/>
              <w:bottom w:val="nil"/>
              <w:right w:val="nil"/>
            </w:tcBorders>
            <w:shd w:val="clear" w:color="auto" w:fill="auto"/>
            <w:noWrap/>
            <w:vAlign w:val="bottom"/>
            <w:hideMark/>
          </w:tcPr>
          <w:p w14:paraId="200CD111"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26BD3738"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$17,664.99</w:t>
            </w:r>
          </w:p>
        </w:tc>
      </w:tr>
      <w:tr w:rsidR="002F4F6D" w:rsidRPr="002F4F6D" w14:paraId="481DC96B" w14:textId="77777777" w:rsidTr="002F4F6D">
        <w:trPr>
          <w:trHeight w:val="288"/>
        </w:trPr>
        <w:tc>
          <w:tcPr>
            <w:tcW w:w="3400" w:type="dxa"/>
            <w:tcBorders>
              <w:top w:val="nil"/>
              <w:left w:val="nil"/>
              <w:bottom w:val="nil"/>
              <w:right w:val="nil"/>
            </w:tcBorders>
            <w:shd w:val="clear" w:color="auto" w:fill="auto"/>
            <w:noWrap/>
            <w:vAlign w:val="bottom"/>
            <w:hideMark/>
          </w:tcPr>
          <w:p w14:paraId="3AB53994"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ROAD USE TAX                   </w:t>
            </w:r>
          </w:p>
        </w:tc>
        <w:tc>
          <w:tcPr>
            <w:tcW w:w="3220" w:type="dxa"/>
            <w:tcBorders>
              <w:top w:val="nil"/>
              <w:left w:val="nil"/>
              <w:bottom w:val="nil"/>
              <w:right w:val="nil"/>
            </w:tcBorders>
            <w:shd w:val="clear" w:color="auto" w:fill="auto"/>
            <w:noWrap/>
            <w:vAlign w:val="bottom"/>
            <w:hideMark/>
          </w:tcPr>
          <w:p w14:paraId="556EBF73"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14B39312"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$12,728.84</w:t>
            </w:r>
          </w:p>
        </w:tc>
      </w:tr>
      <w:tr w:rsidR="002F4F6D" w:rsidRPr="002F4F6D" w14:paraId="427CE940" w14:textId="77777777" w:rsidTr="002F4F6D">
        <w:trPr>
          <w:trHeight w:val="288"/>
        </w:trPr>
        <w:tc>
          <w:tcPr>
            <w:tcW w:w="3400" w:type="dxa"/>
            <w:tcBorders>
              <w:top w:val="nil"/>
              <w:left w:val="nil"/>
              <w:bottom w:val="nil"/>
              <w:right w:val="nil"/>
            </w:tcBorders>
            <w:shd w:val="clear" w:color="auto" w:fill="auto"/>
            <w:noWrap/>
            <w:vAlign w:val="bottom"/>
            <w:hideMark/>
          </w:tcPr>
          <w:p w14:paraId="39C4EA55"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EMPLOYEE BENEFITS              </w:t>
            </w:r>
          </w:p>
        </w:tc>
        <w:tc>
          <w:tcPr>
            <w:tcW w:w="3220" w:type="dxa"/>
            <w:tcBorders>
              <w:top w:val="nil"/>
              <w:left w:val="nil"/>
              <w:bottom w:val="nil"/>
              <w:right w:val="nil"/>
            </w:tcBorders>
            <w:shd w:val="clear" w:color="auto" w:fill="auto"/>
            <w:noWrap/>
            <w:vAlign w:val="bottom"/>
            <w:hideMark/>
          </w:tcPr>
          <w:p w14:paraId="525E9E43"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12EA52F3"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$11,848.80</w:t>
            </w:r>
          </w:p>
        </w:tc>
      </w:tr>
      <w:tr w:rsidR="002F4F6D" w:rsidRPr="002F4F6D" w14:paraId="1EBCFDA6" w14:textId="77777777" w:rsidTr="002F4F6D">
        <w:trPr>
          <w:trHeight w:val="288"/>
        </w:trPr>
        <w:tc>
          <w:tcPr>
            <w:tcW w:w="3400" w:type="dxa"/>
            <w:tcBorders>
              <w:top w:val="nil"/>
              <w:left w:val="nil"/>
              <w:bottom w:val="nil"/>
              <w:right w:val="nil"/>
            </w:tcBorders>
            <w:shd w:val="clear" w:color="auto" w:fill="auto"/>
            <w:noWrap/>
            <w:vAlign w:val="bottom"/>
            <w:hideMark/>
          </w:tcPr>
          <w:p w14:paraId="4D0D2633"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TRUST &amp; AGENCY                 </w:t>
            </w:r>
          </w:p>
        </w:tc>
        <w:tc>
          <w:tcPr>
            <w:tcW w:w="3220" w:type="dxa"/>
            <w:tcBorders>
              <w:top w:val="nil"/>
              <w:left w:val="nil"/>
              <w:bottom w:val="nil"/>
              <w:right w:val="nil"/>
            </w:tcBorders>
            <w:shd w:val="clear" w:color="auto" w:fill="auto"/>
            <w:noWrap/>
            <w:vAlign w:val="bottom"/>
            <w:hideMark/>
          </w:tcPr>
          <w:p w14:paraId="0C7F463A"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09B5CE6E"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$8,141.74</w:t>
            </w:r>
          </w:p>
        </w:tc>
      </w:tr>
      <w:tr w:rsidR="002F4F6D" w:rsidRPr="002F4F6D" w14:paraId="7A7E50C2" w14:textId="77777777" w:rsidTr="002F4F6D">
        <w:trPr>
          <w:trHeight w:val="288"/>
        </w:trPr>
        <w:tc>
          <w:tcPr>
            <w:tcW w:w="3400" w:type="dxa"/>
            <w:tcBorders>
              <w:top w:val="nil"/>
              <w:left w:val="nil"/>
              <w:bottom w:val="nil"/>
              <w:right w:val="nil"/>
            </w:tcBorders>
            <w:shd w:val="clear" w:color="auto" w:fill="auto"/>
            <w:noWrap/>
            <w:vAlign w:val="bottom"/>
            <w:hideMark/>
          </w:tcPr>
          <w:p w14:paraId="535B78CF"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WATER FUND                     </w:t>
            </w:r>
          </w:p>
        </w:tc>
        <w:tc>
          <w:tcPr>
            <w:tcW w:w="3220" w:type="dxa"/>
            <w:tcBorders>
              <w:top w:val="nil"/>
              <w:left w:val="nil"/>
              <w:bottom w:val="nil"/>
              <w:right w:val="nil"/>
            </w:tcBorders>
            <w:shd w:val="clear" w:color="auto" w:fill="auto"/>
            <w:noWrap/>
            <w:vAlign w:val="bottom"/>
            <w:hideMark/>
          </w:tcPr>
          <w:p w14:paraId="77367D2E"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006D41B4"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$17,549.18</w:t>
            </w:r>
          </w:p>
        </w:tc>
      </w:tr>
      <w:tr w:rsidR="002F4F6D" w:rsidRPr="002F4F6D" w14:paraId="2410080D" w14:textId="77777777" w:rsidTr="002F4F6D">
        <w:trPr>
          <w:trHeight w:val="288"/>
        </w:trPr>
        <w:tc>
          <w:tcPr>
            <w:tcW w:w="3400" w:type="dxa"/>
            <w:tcBorders>
              <w:top w:val="nil"/>
              <w:left w:val="nil"/>
              <w:bottom w:val="nil"/>
              <w:right w:val="nil"/>
            </w:tcBorders>
            <w:shd w:val="clear" w:color="auto" w:fill="auto"/>
            <w:noWrap/>
            <w:vAlign w:val="bottom"/>
            <w:hideMark/>
          </w:tcPr>
          <w:p w14:paraId="5AED0F6C"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SEWER FUND                     </w:t>
            </w:r>
          </w:p>
        </w:tc>
        <w:tc>
          <w:tcPr>
            <w:tcW w:w="3220" w:type="dxa"/>
            <w:tcBorders>
              <w:top w:val="nil"/>
              <w:left w:val="nil"/>
              <w:bottom w:val="nil"/>
              <w:right w:val="nil"/>
            </w:tcBorders>
            <w:shd w:val="clear" w:color="auto" w:fill="auto"/>
            <w:noWrap/>
            <w:vAlign w:val="bottom"/>
            <w:hideMark/>
          </w:tcPr>
          <w:p w14:paraId="53758BA8"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5F7B9BAC"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$53,623.64</w:t>
            </w:r>
          </w:p>
        </w:tc>
      </w:tr>
      <w:tr w:rsidR="002F4F6D" w:rsidRPr="002F4F6D" w14:paraId="61D6B63A" w14:textId="77777777" w:rsidTr="002F4F6D">
        <w:trPr>
          <w:trHeight w:val="288"/>
        </w:trPr>
        <w:tc>
          <w:tcPr>
            <w:tcW w:w="3400" w:type="dxa"/>
            <w:tcBorders>
              <w:top w:val="nil"/>
              <w:left w:val="nil"/>
              <w:bottom w:val="nil"/>
              <w:right w:val="nil"/>
            </w:tcBorders>
            <w:shd w:val="clear" w:color="auto" w:fill="auto"/>
            <w:noWrap/>
            <w:vAlign w:val="bottom"/>
            <w:hideMark/>
          </w:tcPr>
          <w:p w14:paraId="1611AA26"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TOTAL FUNDS                    </w:t>
            </w:r>
          </w:p>
        </w:tc>
        <w:tc>
          <w:tcPr>
            <w:tcW w:w="3220" w:type="dxa"/>
            <w:tcBorders>
              <w:top w:val="nil"/>
              <w:left w:val="nil"/>
              <w:bottom w:val="nil"/>
              <w:right w:val="nil"/>
            </w:tcBorders>
            <w:shd w:val="clear" w:color="auto" w:fill="auto"/>
            <w:noWrap/>
            <w:vAlign w:val="bottom"/>
            <w:hideMark/>
          </w:tcPr>
          <w:p w14:paraId="3EB93BF6"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 </w:t>
            </w:r>
          </w:p>
        </w:tc>
        <w:tc>
          <w:tcPr>
            <w:tcW w:w="1200" w:type="dxa"/>
            <w:tcBorders>
              <w:top w:val="nil"/>
              <w:left w:val="nil"/>
              <w:bottom w:val="nil"/>
              <w:right w:val="nil"/>
            </w:tcBorders>
            <w:shd w:val="clear" w:color="auto" w:fill="auto"/>
            <w:noWrap/>
            <w:vAlign w:val="bottom"/>
            <w:hideMark/>
          </w:tcPr>
          <w:p w14:paraId="633E2322"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$231,609.09</w:t>
            </w:r>
          </w:p>
        </w:tc>
      </w:tr>
      <w:tr w:rsidR="002F4F6D" w:rsidRPr="002F4F6D" w14:paraId="369988E8" w14:textId="77777777" w:rsidTr="002F4F6D">
        <w:trPr>
          <w:trHeight w:val="288"/>
        </w:trPr>
        <w:tc>
          <w:tcPr>
            <w:tcW w:w="3400" w:type="dxa"/>
            <w:tcBorders>
              <w:top w:val="nil"/>
              <w:left w:val="nil"/>
              <w:bottom w:val="nil"/>
              <w:right w:val="nil"/>
            </w:tcBorders>
            <w:shd w:val="clear" w:color="auto" w:fill="auto"/>
            <w:noWrap/>
            <w:vAlign w:val="bottom"/>
            <w:hideMark/>
          </w:tcPr>
          <w:p w14:paraId="0519B7F9" w14:textId="77777777" w:rsidR="002F4F6D" w:rsidRPr="002F4F6D" w:rsidRDefault="002F4F6D" w:rsidP="002F4F6D">
            <w:pPr>
              <w:jc w:val="right"/>
              <w:rPr>
                <w:rFonts w:ascii="Aptos Narrow" w:eastAsia="Times New Roman" w:hAnsi="Aptos Narrow" w:cs="Times New Roman"/>
                <w:color w:val="000000"/>
                <w:sz w:val="22"/>
                <w:szCs w:val="22"/>
              </w:rPr>
            </w:pPr>
          </w:p>
        </w:tc>
        <w:tc>
          <w:tcPr>
            <w:tcW w:w="3220" w:type="dxa"/>
            <w:tcBorders>
              <w:top w:val="nil"/>
              <w:left w:val="nil"/>
              <w:bottom w:val="nil"/>
              <w:right w:val="nil"/>
            </w:tcBorders>
            <w:shd w:val="clear" w:color="auto" w:fill="auto"/>
            <w:noWrap/>
            <w:vAlign w:val="bottom"/>
            <w:hideMark/>
          </w:tcPr>
          <w:p w14:paraId="46B38A52" w14:textId="77777777" w:rsidR="002F4F6D" w:rsidRPr="002F4F6D" w:rsidRDefault="002F4F6D" w:rsidP="002F4F6D">
            <w:pPr>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70CE54D6" w14:textId="77777777" w:rsidR="002F4F6D" w:rsidRPr="002F4F6D" w:rsidRDefault="002F4F6D" w:rsidP="002F4F6D">
            <w:pPr>
              <w:rPr>
                <w:rFonts w:ascii="Times New Roman" w:eastAsia="Times New Roman" w:hAnsi="Times New Roman" w:cs="Times New Roman"/>
                <w:sz w:val="20"/>
                <w:szCs w:val="20"/>
              </w:rPr>
            </w:pPr>
          </w:p>
        </w:tc>
      </w:tr>
      <w:tr w:rsidR="002F4F6D" w:rsidRPr="002F4F6D" w14:paraId="68460543" w14:textId="77777777" w:rsidTr="002F4F6D">
        <w:trPr>
          <w:trHeight w:val="288"/>
        </w:trPr>
        <w:tc>
          <w:tcPr>
            <w:tcW w:w="3400" w:type="dxa"/>
            <w:tcBorders>
              <w:top w:val="nil"/>
              <w:left w:val="nil"/>
              <w:bottom w:val="nil"/>
              <w:right w:val="nil"/>
            </w:tcBorders>
            <w:shd w:val="clear" w:color="auto" w:fill="auto"/>
            <w:noWrap/>
            <w:vAlign w:val="bottom"/>
            <w:hideMark/>
          </w:tcPr>
          <w:p w14:paraId="3B260D2A" w14:textId="77777777" w:rsidR="002F4F6D" w:rsidRPr="002F4F6D" w:rsidRDefault="002F4F6D" w:rsidP="002F4F6D">
            <w:pPr>
              <w:rPr>
                <w:rFonts w:ascii="Aptos Narrow" w:eastAsia="Times New Roman" w:hAnsi="Aptos Narrow" w:cs="Times New Roman"/>
                <w:b/>
                <w:bCs/>
                <w:color w:val="000000"/>
                <w:sz w:val="22"/>
                <w:szCs w:val="22"/>
              </w:rPr>
            </w:pPr>
            <w:r w:rsidRPr="002F4F6D">
              <w:rPr>
                <w:rFonts w:ascii="Aptos Narrow" w:eastAsia="Times New Roman" w:hAnsi="Aptos Narrow" w:cs="Times New Roman"/>
                <w:b/>
                <w:bCs/>
                <w:color w:val="000000"/>
                <w:sz w:val="22"/>
                <w:szCs w:val="22"/>
              </w:rPr>
              <w:t xml:space="preserve">REVENUE REPORT </w:t>
            </w:r>
          </w:p>
        </w:tc>
        <w:tc>
          <w:tcPr>
            <w:tcW w:w="3220" w:type="dxa"/>
            <w:tcBorders>
              <w:top w:val="nil"/>
              <w:left w:val="nil"/>
              <w:bottom w:val="nil"/>
              <w:right w:val="nil"/>
            </w:tcBorders>
            <w:shd w:val="clear" w:color="auto" w:fill="auto"/>
            <w:noWrap/>
            <w:vAlign w:val="bottom"/>
            <w:hideMark/>
          </w:tcPr>
          <w:p w14:paraId="3DD3D8C7" w14:textId="77777777" w:rsidR="002F4F6D" w:rsidRPr="002F4F6D" w:rsidRDefault="002F4F6D" w:rsidP="002F4F6D">
            <w:pPr>
              <w:rPr>
                <w:rFonts w:ascii="Aptos Narrow" w:eastAsia="Times New Roman" w:hAnsi="Aptos Narrow" w:cs="Times New Roman"/>
                <w:b/>
                <w:bCs/>
                <w:color w:val="000000"/>
                <w:sz w:val="22"/>
                <w:szCs w:val="22"/>
              </w:rPr>
            </w:pPr>
          </w:p>
        </w:tc>
        <w:tc>
          <w:tcPr>
            <w:tcW w:w="1200" w:type="dxa"/>
            <w:tcBorders>
              <w:top w:val="nil"/>
              <w:left w:val="nil"/>
              <w:bottom w:val="nil"/>
              <w:right w:val="nil"/>
            </w:tcBorders>
            <w:shd w:val="clear" w:color="auto" w:fill="auto"/>
            <w:noWrap/>
            <w:vAlign w:val="bottom"/>
            <w:hideMark/>
          </w:tcPr>
          <w:p w14:paraId="03301FF1" w14:textId="77777777" w:rsidR="002F4F6D" w:rsidRPr="002F4F6D" w:rsidRDefault="002F4F6D" w:rsidP="002F4F6D">
            <w:pPr>
              <w:rPr>
                <w:rFonts w:ascii="Times New Roman" w:eastAsia="Times New Roman" w:hAnsi="Times New Roman" w:cs="Times New Roman"/>
                <w:sz w:val="20"/>
                <w:szCs w:val="20"/>
              </w:rPr>
            </w:pPr>
          </w:p>
        </w:tc>
      </w:tr>
      <w:tr w:rsidR="002F4F6D" w:rsidRPr="002F4F6D" w14:paraId="44A4BA27" w14:textId="77777777" w:rsidTr="002F4F6D">
        <w:trPr>
          <w:trHeight w:val="288"/>
        </w:trPr>
        <w:tc>
          <w:tcPr>
            <w:tcW w:w="3400" w:type="dxa"/>
            <w:tcBorders>
              <w:top w:val="nil"/>
              <w:left w:val="nil"/>
              <w:bottom w:val="nil"/>
              <w:right w:val="nil"/>
            </w:tcBorders>
            <w:shd w:val="clear" w:color="auto" w:fill="auto"/>
            <w:noWrap/>
            <w:vAlign w:val="bottom"/>
            <w:hideMark/>
          </w:tcPr>
          <w:p w14:paraId="6144DBB1"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GENERAL</w:t>
            </w:r>
          </w:p>
        </w:tc>
        <w:tc>
          <w:tcPr>
            <w:tcW w:w="3220" w:type="dxa"/>
            <w:tcBorders>
              <w:top w:val="nil"/>
              <w:left w:val="nil"/>
              <w:bottom w:val="nil"/>
              <w:right w:val="nil"/>
            </w:tcBorders>
            <w:shd w:val="clear" w:color="auto" w:fill="auto"/>
            <w:noWrap/>
            <w:vAlign w:val="bottom"/>
            <w:hideMark/>
          </w:tcPr>
          <w:p w14:paraId="29AD0BEA"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$13,169.72</w:t>
            </w:r>
          </w:p>
        </w:tc>
        <w:tc>
          <w:tcPr>
            <w:tcW w:w="1200" w:type="dxa"/>
            <w:tcBorders>
              <w:top w:val="nil"/>
              <w:left w:val="nil"/>
              <w:bottom w:val="nil"/>
              <w:right w:val="nil"/>
            </w:tcBorders>
            <w:shd w:val="clear" w:color="auto" w:fill="auto"/>
            <w:noWrap/>
            <w:vAlign w:val="bottom"/>
            <w:hideMark/>
          </w:tcPr>
          <w:p w14:paraId="6EAED816" w14:textId="77777777" w:rsidR="002F4F6D" w:rsidRPr="002F4F6D" w:rsidRDefault="002F4F6D" w:rsidP="002F4F6D">
            <w:pPr>
              <w:jc w:val="right"/>
              <w:rPr>
                <w:rFonts w:ascii="Aptos Narrow" w:eastAsia="Times New Roman" w:hAnsi="Aptos Narrow" w:cs="Times New Roman"/>
                <w:color w:val="000000"/>
                <w:sz w:val="22"/>
                <w:szCs w:val="22"/>
              </w:rPr>
            </w:pPr>
          </w:p>
        </w:tc>
      </w:tr>
      <w:tr w:rsidR="002F4F6D" w:rsidRPr="002F4F6D" w14:paraId="50242E47" w14:textId="77777777" w:rsidTr="002F4F6D">
        <w:trPr>
          <w:trHeight w:val="288"/>
        </w:trPr>
        <w:tc>
          <w:tcPr>
            <w:tcW w:w="3400" w:type="dxa"/>
            <w:tcBorders>
              <w:top w:val="nil"/>
              <w:left w:val="nil"/>
              <w:bottom w:val="nil"/>
              <w:right w:val="nil"/>
            </w:tcBorders>
            <w:shd w:val="clear" w:color="auto" w:fill="auto"/>
            <w:noWrap/>
            <w:vAlign w:val="bottom"/>
            <w:hideMark/>
          </w:tcPr>
          <w:p w14:paraId="7E86553D"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PAPERMILL</w:t>
            </w:r>
          </w:p>
        </w:tc>
        <w:tc>
          <w:tcPr>
            <w:tcW w:w="3220" w:type="dxa"/>
            <w:tcBorders>
              <w:top w:val="nil"/>
              <w:left w:val="nil"/>
              <w:bottom w:val="nil"/>
              <w:right w:val="nil"/>
            </w:tcBorders>
            <w:shd w:val="clear" w:color="auto" w:fill="auto"/>
            <w:noWrap/>
            <w:vAlign w:val="bottom"/>
            <w:hideMark/>
          </w:tcPr>
          <w:p w14:paraId="0280F4A8"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$2,500.00</w:t>
            </w:r>
          </w:p>
        </w:tc>
        <w:tc>
          <w:tcPr>
            <w:tcW w:w="1200" w:type="dxa"/>
            <w:tcBorders>
              <w:top w:val="nil"/>
              <w:left w:val="nil"/>
              <w:bottom w:val="nil"/>
              <w:right w:val="nil"/>
            </w:tcBorders>
            <w:shd w:val="clear" w:color="auto" w:fill="auto"/>
            <w:noWrap/>
            <w:vAlign w:val="bottom"/>
            <w:hideMark/>
          </w:tcPr>
          <w:p w14:paraId="28368F4C" w14:textId="77777777" w:rsidR="002F4F6D" w:rsidRPr="002F4F6D" w:rsidRDefault="002F4F6D" w:rsidP="002F4F6D">
            <w:pPr>
              <w:jc w:val="right"/>
              <w:rPr>
                <w:rFonts w:ascii="Aptos Narrow" w:eastAsia="Times New Roman" w:hAnsi="Aptos Narrow" w:cs="Times New Roman"/>
                <w:color w:val="000000"/>
                <w:sz w:val="22"/>
                <w:szCs w:val="22"/>
              </w:rPr>
            </w:pPr>
          </w:p>
        </w:tc>
      </w:tr>
      <w:tr w:rsidR="002F4F6D" w:rsidRPr="002F4F6D" w14:paraId="6189EA22" w14:textId="77777777" w:rsidTr="002F4F6D">
        <w:trPr>
          <w:trHeight w:val="288"/>
        </w:trPr>
        <w:tc>
          <w:tcPr>
            <w:tcW w:w="3400" w:type="dxa"/>
            <w:tcBorders>
              <w:top w:val="nil"/>
              <w:left w:val="nil"/>
              <w:bottom w:val="nil"/>
              <w:right w:val="nil"/>
            </w:tcBorders>
            <w:shd w:val="clear" w:color="auto" w:fill="auto"/>
            <w:noWrap/>
            <w:vAlign w:val="bottom"/>
            <w:hideMark/>
          </w:tcPr>
          <w:p w14:paraId="17103835"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TRUST </w:t>
            </w:r>
          </w:p>
        </w:tc>
        <w:tc>
          <w:tcPr>
            <w:tcW w:w="3220" w:type="dxa"/>
            <w:tcBorders>
              <w:top w:val="nil"/>
              <w:left w:val="nil"/>
              <w:bottom w:val="nil"/>
              <w:right w:val="nil"/>
            </w:tcBorders>
            <w:shd w:val="clear" w:color="auto" w:fill="auto"/>
            <w:noWrap/>
            <w:vAlign w:val="bottom"/>
            <w:hideMark/>
          </w:tcPr>
          <w:p w14:paraId="6448F7A2"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$2,162.10</w:t>
            </w:r>
          </w:p>
        </w:tc>
        <w:tc>
          <w:tcPr>
            <w:tcW w:w="1200" w:type="dxa"/>
            <w:tcBorders>
              <w:top w:val="nil"/>
              <w:left w:val="nil"/>
              <w:bottom w:val="nil"/>
              <w:right w:val="nil"/>
            </w:tcBorders>
            <w:shd w:val="clear" w:color="auto" w:fill="auto"/>
            <w:noWrap/>
            <w:vAlign w:val="bottom"/>
            <w:hideMark/>
          </w:tcPr>
          <w:p w14:paraId="5E50EC66" w14:textId="77777777" w:rsidR="002F4F6D" w:rsidRPr="002F4F6D" w:rsidRDefault="002F4F6D" w:rsidP="002F4F6D">
            <w:pPr>
              <w:jc w:val="right"/>
              <w:rPr>
                <w:rFonts w:ascii="Aptos Narrow" w:eastAsia="Times New Roman" w:hAnsi="Aptos Narrow" w:cs="Times New Roman"/>
                <w:color w:val="000000"/>
                <w:sz w:val="22"/>
                <w:szCs w:val="22"/>
              </w:rPr>
            </w:pPr>
          </w:p>
        </w:tc>
      </w:tr>
      <w:tr w:rsidR="002F4F6D" w:rsidRPr="002F4F6D" w14:paraId="63EFB301" w14:textId="77777777" w:rsidTr="002F4F6D">
        <w:trPr>
          <w:trHeight w:val="288"/>
        </w:trPr>
        <w:tc>
          <w:tcPr>
            <w:tcW w:w="3400" w:type="dxa"/>
            <w:tcBorders>
              <w:top w:val="nil"/>
              <w:left w:val="nil"/>
              <w:bottom w:val="nil"/>
              <w:right w:val="nil"/>
            </w:tcBorders>
            <w:shd w:val="clear" w:color="auto" w:fill="auto"/>
            <w:noWrap/>
            <w:vAlign w:val="bottom"/>
            <w:hideMark/>
          </w:tcPr>
          <w:p w14:paraId="02E7F578"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WATER </w:t>
            </w:r>
          </w:p>
        </w:tc>
        <w:tc>
          <w:tcPr>
            <w:tcW w:w="3220" w:type="dxa"/>
            <w:tcBorders>
              <w:top w:val="nil"/>
              <w:left w:val="nil"/>
              <w:bottom w:val="nil"/>
              <w:right w:val="nil"/>
            </w:tcBorders>
            <w:shd w:val="clear" w:color="auto" w:fill="auto"/>
            <w:noWrap/>
            <w:vAlign w:val="bottom"/>
            <w:hideMark/>
          </w:tcPr>
          <w:p w14:paraId="17C0AB47"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$35,476.62</w:t>
            </w:r>
          </w:p>
        </w:tc>
        <w:tc>
          <w:tcPr>
            <w:tcW w:w="1200" w:type="dxa"/>
            <w:tcBorders>
              <w:top w:val="nil"/>
              <w:left w:val="nil"/>
              <w:bottom w:val="nil"/>
              <w:right w:val="nil"/>
            </w:tcBorders>
            <w:shd w:val="clear" w:color="auto" w:fill="auto"/>
            <w:noWrap/>
            <w:vAlign w:val="bottom"/>
            <w:hideMark/>
          </w:tcPr>
          <w:p w14:paraId="55777C7D" w14:textId="77777777" w:rsidR="002F4F6D" w:rsidRPr="002F4F6D" w:rsidRDefault="002F4F6D" w:rsidP="002F4F6D">
            <w:pPr>
              <w:jc w:val="right"/>
              <w:rPr>
                <w:rFonts w:ascii="Aptos Narrow" w:eastAsia="Times New Roman" w:hAnsi="Aptos Narrow" w:cs="Times New Roman"/>
                <w:color w:val="000000"/>
                <w:sz w:val="22"/>
                <w:szCs w:val="22"/>
              </w:rPr>
            </w:pPr>
          </w:p>
        </w:tc>
      </w:tr>
      <w:tr w:rsidR="002F4F6D" w:rsidRPr="002F4F6D" w14:paraId="0BC4D625" w14:textId="77777777" w:rsidTr="002F4F6D">
        <w:trPr>
          <w:trHeight w:val="288"/>
        </w:trPr>
        <w:tc>
          <w:tcPr>
            <w:tcW w:w="3400" w:type="dxa"/>
            <w:tcBorders>
              <w:top w:val="nil"/>
              <w:left w:val="nil"/>
              <w:bottom w:val="nil"/>
              <w:right w:val="nil"/>
            </w:tcBorders>
            <w:shd w:val="clear" w:color="auto" w:fill="auto"/>
            <w:noWrap/>
            <w:vAlign w:val="bottom"/>
            <w:hideMark/>
          </w:tcPr>
          <w:p w14:paraId="7DB32745"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SEWER</w:t>
            </w:r>
          </w:p>
        </w:tc>
        <w:tc>
          <w:tcPr>
            <w:tcW w:w="3220" w:type="dxa"/>
            <w:tcBorders>
              <w:top w:val="nil"/>
              <w:left w:val="nil"/>
              <w:bottom w:val="nil"/>
              <w:right w:val="nil"/>
            </w:tcBorders>
            <w:shd w:val="clear" w:color="auto" w:fill="auto"/>
            <w:noWrap/>
            <w:vAlign w:val="bottom"/>
            <w:hideMark/>
          </w:tcPr>
          <w:p w14:paraId="5CF67036"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$34,471.06</w:t>
            </w:r>
          </w:p>
        </w:tc>
        <w:tc>
          <w:tcPr>
            <w:tcW w:w="1200" w:type="dxa"/>
            <w:tcBorders>
              <w:top w:val="nil"/>
              <w:left w:val="nil"/>
              <w:bottom w:val="nil"/>
              <w:right w:val="nil"/>
            </w:tcBorders>
            <w:shd w:val="clear" w:color="auto" w:fill="auto"/>
            <w:noWrap/>
            <w:vAlign w:val="bottom"/>
            <w:hideMark/>
          </w:tcPr>
          <w:p w14:paraId="753BA20D" w14:textId="77777777" w:rsidR="002F4F6D" w:rsidRPr="002F4F6D" w:rsidRDefault="002F4F6D" w:rsidP="002F4F6D">
            <w:pPr>
              <w:jc w:val="right"/>
              <w:rPr>
                <w:rFonts w:ascii="Aptos Narrow" w:eastAsia="Times New Roman" w:hAnsi="Aptos Narrow" w:cs="Times New Roman"/>
                <w:color w:val="000000"/>
                <w:sz w:val="22"/>
                <w:szCs w:val="22"/>
              </w:rPr>
            </w:pPr>
          </w:p>
        </w:tc>
      </w:tr>
      <w:tr w:rsidR="002F4F6D" w:rsidRPr="002F4F6D" w14:paraId="6C7311FA" w14:textId="77777777" w:rsidTr="002F4F6D">
        <w:trPr>
          <w:trHeight w:val="288"/>
        </w:trPr>
        <w:tc>
          <w:tcPr>
            <w:tcW w:w="3400" w:type="dxa"/>
            <w:tcBorders>
              <w:top w:val="nil"/>
              <w:left w:val="nil"/>
              <w:bottom w:val="nil"/>
              <w:right w:val="nil"/>
            </w:tcBorders>
            <w:shd w:val="clear" w:color="auto" w:fill="auto"/>
            <w:noWrap/>
            <w:vAlign w:val="bottom"/>
            <w:hideMark/>
          </w:tcPr>
          <w:p w14:paraId="19580204"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STORM WATER </w:t>
            </w:r>
          </w:p>
        </w:tc>
        <w:tc>
          <w:tcPr>
            <w:tcW w:w="3220" w:type="dxa"/>
            <w:tcBorders>
              <w:top w:val="nil"/>
              <w:left w:val="nil"/>
              <w:bottom w:val="nil"/>
              <w:right w:val="nil"/>
            </w:tcBorders>
            <w:shd w:val="clear" w:color="auto" w:fill="auto"/>
            <w:noWrap/>
            <w:vAlign w:val="bottom"/>
            <w:hideMark/>
          </w:tcPr>
          <w:p w14:paraId="60520C3F"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$2,764.96</w:t>
            </w:r>
          </w:p>
        </w:tc>
        <w:tc>
          <w:tcPr>
            <w:tcW w:w="1200" w:type="dxa"/>
            <w:tcBorders>
              <w:top w:val="nil"/>
              <w:left w:val="nil"/>
              <w:bottom w:val="nil"/>
              <w:right w:val="nil"/>
            </w:tcBorders>
            <w:shd w:val="clear" w:color="auto" w:fill="auto"/>
            <w:noWrap/>
            <w:vAlign w:val="bottom"/>
            <w:hideMark/>
          </w:tcPr>
          <w:p w14:paraId="46ACC0F3" w14:textId="77777777" w:rsidR="002F4F6D" w:rsidRPr="002F4F6D" w:rsidRDefault="002F4F6D" w:rsidP="002F4F6D">
            <w:pPr>
              <w:jc w:val="right"/>
              <w:rPr>
                <w:rFonts w:ascii="Aptos Narrow" w:eastAsia="Times New Roman" w:hAnsi="Aptos Narrow" w:cs="Times New Roman"/>
                <w:color w:val="000000"/>
                <w:sz w:val="22"/>
                <w:szCs w:val="22"/>
              </w:rPr>
            </w:pPr>
          </w:p>
        </w:tc>
      </w:tr>
      <w:tr w:rsidR="002F4F6D" w:rsidRPr="002F4F6D" w14:paraId="0C24CA59" w14:textId="77777777" w:rsidTr="002F4F6D">
        <w:trPr>
          <w:trHeight w:val="288"/>
        </w:trPr>
        <w:tc>
          <w:tcPr>
            <w:tcW w:w="3400" w:type="dxa"/>
            <w:tcBorders>
              <w:top w:val="nil"/>
              <w:left w:val="nil"/>
              <w:bottom w:val="nil"/>
              <w:right w:val="nil"/>
            </w:tcBorders>
            <w:shd w:val="clear" w:color="auto" w:fill="auto"/>
            <w:noWrap/>
            <w:vAlign w:val="bottom"/>
            <w:hideMark/>
          </w:tcPr>
          <w:p w14:paraId="15858CA6" w14:textId="77777777" w:rsidR="002F4F6D" w:rsidRPr="002F4F6D" w:rsidRDefault="002F4F6D" w:rsidP="002F4F6D">
            <w:pPr>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 xml:space="preserve">TOTAL </w:t>
            </w:r>
          </w:p>
        </w:tc>
        <w:tc>
          <w:tcPr>
            <w:tcW w:w="3220" w:type="dxa"/>
            <w:tcBorders>
              <w:top w:val="nil"/>
              <w:left w:val="nil"/>
              <w:bottom w:val="nil"/>
              <w:right w:val="nil"/>
            </w:tcBorders>
            <w:shd w:val="clear" w:color="auto" w:fill="auto"/>
            <w:noWrap/>
            <w:vAlign w:val="bottom"/>
            <w:hideMark/>
          </w:tcPr>
          <w:p w14:paraId="3F717447" w14:textId="77777777" w:rsidR="002F4F6D" w:rsidRPr="002F4F6D" w:rsidRDefault="002F4F6D" w:rsidP="002F4F6D">
            <w:pPr>
              <w:jc w:val="right"/>
              <w:rPr>
                <w:rFonts w:ascii="Aptos Narrow" w:eastAsia="Times New Roman" w:hAnsi="Aptos Narrow" w:cs="Times New Roman"/>
                <w:color w:val="000000"/>
                <w:sz w:val="22"/>
                <w:szCs w:val="22"/>
              </w:rPr>
            </w:pPr>
            <w:r w:rsidRPr="002F4F6D">
              <w:rPr>
                <w:rFonts w:ascii="Aptos Narrow" w:eastAsia="Times New Roman" w:hAnsi="Aptos Narrow" w:cs="Times New Roman"/>
                <w:color w:val="000000"/>
                <w:sz w:val="22"/>
                <w:szCs w:val="22"/>
              </w:rPr>
              <w:t>$90,544.46</w:t>
            </w:r>
          </w:p>
        </w:tc>
        <w:tc>
          <w:tcPr>
            <w:tcW w:w="1200" w:type="dxa"/>
            <w:tcBorders>
              <w:top w:val="nil"/>
              <w:left w:val="nil"/>
              <w:bottom w:val="nil"/>
              <w:right w:val="nil"/>
            </w:tcBorders>
            <w:shd w:val="clear" w:color="auto" w:fill="auto"/>
            <w:noWrap/>
            <w:vAlign w:val="bottom"/>
            <w:hideMark/>
          </w:tcPr>
          <w:p w14:paraId="7E869591" w14:textId="77777777" w:rsidR="002F4F6D" w:rsidRPr="002F4F6D" w:rsidRDefault="002F4F6D" w:rsidP="002F4F6D">
            <w:pPr>
              <w:jc w:val="right"/>
              <w:rPr>
                <w:rFonts w:ascii="Aptos Narrow" w:eastAsia="Times New Roman" w:hAnsi="Aptos Narrow" w:cs="Times New Roman"/>
                <w:color w:val="000000"/>
                <w:sz w:val="22"/>
                <w:szCs w:val="22"/>
              </w:rPr>
            </w:pPr>
          </w:p>
        </w:tc>
      </w:tr>
    </w:tbl>
    <w:p w14:paraId="72995FDA" w14:textId="77777777" w:rsidR="0064551C" w:rsidRDefault="0064551C">
      <w:pPr>
        <w:rPr>
          <w:rFonts w:ascii="Arial" w:hAnsi="Arial" w:cs="Arial"/>
          <w:sz w:val="24"/>
          <w:szCs w:val="24"/>
        </w:rPr>
      </w:pPr>
    </w:p>
    <w:p w14:paraId="64586742" w14:textId="2B105D60" w:rsidR="001F39ED" w:rsidRDefault="002F4F6D">
      <w:pPr>
        <w:rPr>
          <w:rFonts w:ascii="Arial" w:hAnsi="Arial" w:cs="Arial"/>
          <w:sz w:val="24"/>
          <w:szCs w:val="24"/>
        </w:rPr>
      </w:pPr>
      <w:r>
        <w:rPr>
          <w:rFonts w:ascii="Arial" w:hAnsi="Arial" w:cs="Arial"/>
          <w:sz w:val="24"/>
          <w:szCs w:val="24"/>
        </w:rPr>
        <w:t>Anne Michael approached the council about complimenting the city on how the downtown looks</w:t>
      </w:r>
      <w:r w:rsidR="00C45F93">
        <w:rPr>
          <w:rFonts w:ascii="Arial" w:hAnsi="Arial" w:cs="Arial"/>
          <w:sz w:val="24"/>
          <w:szCs w:val="24"/>
        </w:rPr>
        <w:t>.</w:t>
      </w:r>
      <w:r>
        <w:rPr>
          <w:rFonts w:ascii="Arial" w:hAnsi="Arial" w:cs="Arial"/>
          <w:sz w:val="24"/>
          <w:szCs w:val="24"/>
        </w:rPr>
        <w:t xml:space="preserve"> She also suggested that the council review the 2020 Comprehensive plan. </w:t>
      </w:r>
    </w:p>
    <w:p w14:paraId="42C83992" w14:textId="1E3319CF" w:rsidR="002F4F6D" w:rsidRDefault="002F4F6D">
      <w:pPr>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 moved</w:t>
      </w:r>
      <w:proofErr w:type="gramEnd"/>
      <w:r>
        <w:rPr>
          <w:rFonts w:ascii="Arial" w:hAnsi="Arial" w:cs="Arial"/>
          <w:sz w:val="24"/>
          <w:szCs w:val="24"/>
        </w:rPr>
        <w:t xml:space="preserve"> by Babinat, seconded by Robinson to approve the reworking of the 28 E agreement with STC Rec Program to include to allow the members of persons from STC district within the county to serve on the board. Roll call vote. All Ayes, Motioned carried. </w:t>
      </w:r>
    </w:p>
    <w:p w14:paraId="6FA0D7D5" w14:textId="7DFAE81D" w:rsidR="00DB5634" w:rsidRDefault="002F4F6D">
      <w:pPr>
        <w:rPr>
          <w:rFonts w:ascii="Arial" w:hAnsi="Arial" w:cs="Arial"/>
          <w:sz w:val="24"/>
          <w:szCs w:val="24"/>
        </w:rPr>
      </w:pPr>
      <w:r>
        <w:rPr>
          <w:rFonts w:ascii="Arial" w:hAnsi="Arial" w:cs="Arial"/>
          <w:sz w:val="24"/>
          <w:szCs w:val="24"/>
        </w:rPr>
        <w:lastRenderedPageBreak/>
        <w:t>I</w:t>
      </w:r>
      <w:r w:rsidR="00DB5634">
        <w:rPr>
          <w:rFonts w:ascii="Arial" w:hAnsi="Arial" w:cs="Arial"/>
          <w:sz w:val="24"/>
          <w:szCs w:val="24"/>
        </w:rPr>
        <w:t>t</w:t>
      </w:r>
      <w:r>
        <w:rPr>
          <w:rFonts w:ascii="Arial" w:hAnsi="Arial" w:cs="Arial"/>
          <w:sz w:val="24"/>
          <w:szCs w:val="24"/>
        </w:rPr>
        <w:t xml:space="preserve"> </w:t>
      </w:r>
      <w:proofErr w:type="gramStart"/>
      <w:r>
        <w:rPr>
          <w:rFonts w:ascii="Arial" w:hAnsi="Arial" w:cs="Arial"/>
          <w:sz w:val="24"/>
          <w:szCs w:val="24"/>
        </w:rPr>
        <w:t>was moved</w:t>
      </w:r>
      <w:proofErr w:type="gramEnd"/>
      <w:r>
        <w:rPr>
          <w:rFonts w:ascii="Arial" w:hAnsi="Arial" w:cs="Arial"/>
          <w:sz w:val="24"/>
          <w:szCs w:val="24"/>
        </w:rPr>
        <w:t xml:space="preserve"> by Eise</w:t>
      </w:r>
      <w:r w:rsidR="00B01B96">
        <w:rPr>
          <w:rFonts w:ascii="Arial" w:hAnsi="Arial" w:cs="Arial"/>
          <w:sz w:val="24"/>
          <w:szCs w:val="24"/>
        </w:rPr>
        <w:t>n</w:t>
      </w:r>
      <w:r>
        <w:rPr>
          <w:rFonts w:ascii="Arial" w:hAnsi="Arial" w:cs="Arial"/>
          <w:sz w:val="24"/>
          <w:szCs w:val="24"/>
        </w:rPr>
        <w:t xml:space="preserve">trager, seconded by Robinson to approve the </w:t>
      </w:r>
      <w:r w:rsidR="00B01B96">
        <w:rPr>
          <w:rFonts w:ascii="Arial" w:hAnsi="Arial" w:cs="Arial"/>
          <w:sz w:val="24"/>
          <w:szCs w:val="24"/>
        </w:rPr>
        <w:t>lien</w:t>
      </w:r>
      <w:r>
        <w:rPr>
          <w:rFonts w:ascii="Arial" w:hAnsi="Arial" w:cs="Arial"/>
          <w:sz w:val="24"/>
          <w:szCs w:val="24"/>
        </w:rPr>
        <w:t xml:space="preserve"> waivers for the following properties: 405 Hall Street, 505 Seymour Street,</w:t>
      </w:r>
      <w:r w:rsidR="00DB5634">
        <w:rPr>
          <w:rFonts w:ascii="Arial" w:hAnsi="Arial" w:cs="Arial"/>
          <w:sz w:val="24"/>
          <w:szCs w:val="24"/>
        </w:rPr>
        <w:t xml:space="preserve"> and 509 Seymour Street to Niavaris Morales. Roll call vote. All ayes. Motioned carried. </w:t>
      </w:r>
    </w:p>
    <w:p w14:paraId="56089726" w14:textId="6386DF82" w:rsidR="00DB5634" w:rsidRDefault="00DB5634">
      <w:pPr>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 moved</w:t>
      </w:r>
      <w:proofErr w:type="gramEnd"/>
      <w:r>
        <w:rPr>
          <w:rFonts w:ascii="Arial" w:hAnsi="Arial" w:cs="Arial"/>
          <w:sz w:val="24"/>
          <w:szCs w:val="24"/>
        </w:rPr>
        <w:t xml:space="preserve"> by Eisentrager, seconded </w:t>
      </w:r>
      <w:r w:rsidR="00B01B96">
        <w:rPr>
          <w:rFonts w:ascii="Arial" w:hAnsi="Arial" w:cs="Arial"/>
          <w:sz w:val="24"/>
          <w:szCs w:val="24"/>
        </w:rPr>
        <w:t>by Robinson</w:t>
      </w:r>
      <w:r>
        <w:rPr>
          <w:rFonts w:ascii="Arial" w:hAnsi="Arial" w:cs="Arial"/>
          <w:sz w:val="24"/>
          <w:szCs w:val="24"/>
        </w:rPr>
        <w:t xml:space="preserve"> to approve the </w:t>
      </w:r>
      <w:r w:rsidR="00B01B96">
        <w:rPr>
          <w:rFonts w:ascii="Arial" w:hAnsi="Arial" w:cs="Arial"/>
          <w:sz w:val="24"/>
          <w:szCs w:val="24"/>
        </w:rPr>
        <w:t>lien</w:t>
      </w:r>
      <w:r>
        <w:rPr>
          <w:rFonts w:ascii="Arial" w:hAnsi="Arial" w:cs="Arial"/>
          <w:sz w:val="24"/>
          <w:szCs w:val="24"/>
        </w:rPr>
        <w:t xml:space="preserve"> waiver for 406 E 4</w:t>
      </w:r>
      <w:r w:rsidRPr="00DB5634">
        <w:rPr>
          <w:rFonts w:ascii="Arial" w:hAnsi="Arial" w:cs="Arial"/>
          <w:sz w:val="24"/>
          <w:szCs w:val="24"/>
          <w:vertAlign w:val="superscript"/>
        </w:rPr>
        <w:t>th</w:t>
      </w:r>
      <w:r>
        <w:rPr>
          <w:rFonts w:ascii="Arial" w:hAnsi="Arial" w:cs="Arial"/>
          <w:sz w:val="24"/>
          <w:szCs w:val="24"/>
        </w:rPr>
        <w:t xml:space="preserve"> Street to Pedro Enrique Saldina Manzo. Roll call vote. Motioned carried. </w:t>
      </w:r>
    </w:p>
    <w:p w14:paraId="4BDC4C6F" w14:textId="57F11E9D" w:rsidR="00DB5634" w:rsidRDefault="00DB5634">
      <w:pPr>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 moved</w:t>
      </w:r>
      <w:proofErr w:type="gramEnd"/>
      <w:r>
        <w:rPr>
          <w:rFonts w:ascii="Arial" w:hAnsi="Arial" w:cs="Arial"/>
          <w:sz w:val="24"/>
          <w:szCs w:val="24"/>
        </w:rPr>
        <w:t xml:space="preserve"> Eisentrager, seconded by Jimenez to approve Resolution 26-04 Street Closure East 3</w:t>
      </w:r>
      <w:r w:rsidR="00B01B96" w:rsidRPr="00DB5634">
        <w:rPr>
          <w:rFonts w:ascii="Arial" w:hAnsi="Arial" w:cs="Arial"/>
          <w:sz w:val="24"/>
          <w:szCs w:val="24"/>
          <w:vertAlign w:val="superscript"/>
        </w:rPr>
        <w:t>rd</w:t>
      </w:r>
      <w:r w:rsidR="00B01B96">
        <w:rPr>
          <w:rFonts w:ascii="Arial" w:hAnsi="Arial" w:cs="Arial"/>
          <w:sz w:val="24"/>
          <w:szCs w:val="24"/>
        </w:rPr>
        <w:t xml:space="preserve"> Street</w:t>
      </w:r>
      <w:r>
        <w:rPr>
          <w:rFonts w:ascii="Arial" w:hAnsi="Arial" w:cs="Arial"/>
          <w:sz w:val="24"/>
          <w:szCs w:val="24"/>
        </w:rPr>
        <w:t xml:space="preserve"> on August 2, </w:t>
      </w:r>
      <w:r w:rsidR="00B01B96">
        <w:rPr>
          <w:rFonts w:ascii="Arial" w:hAnsi="Arial" w:cs="Arial"/>
          <w:sz w:val="24"/>
          <w:szCs w:val="24"/>
        </w:rPr>
        <w:t>2025,</w:t>
      </w:r>
      <w:r>
        <w:rPr>
          <w:rFonts w:ascii="Arial" w:hAnsi="Arial" w:cs="Arial"/>
          <w:sz w:val="24"/>
          <w:szCs w:val="24"/>
        </w:rPr>
        <w:t xml:space="preserve"> for an event. Roll call vote. All ayes. Motioned carried. </w:t>
      </w:r>
    </w:p>
    <w:p w14:paraId="326EB47B" w14:textId="77777777" w:rsidR="00DB5634" w:rsidRDefault="00DB5634">
      <w:pPr>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 moved</w:t>
      </w:r>
      <w:proofErr w:type="gramEnd"/>
      <w:r>
        <w:rPr>
          <w:rFonts w:ascii="Arial" w:hAnsi="Arial" w:cs="Arial"/>
          <w:sz w:val="24"/>
          <w:szCs w:val="24"/>
        </w:rPr>
        <w:t xml:space="preserve"> by Jimenez, seconded by Eisentrager to approve the amended lease agreement for Dunn Concrete for 117 Siegel St. Roll call vote. All ayes. Motioned carried. </w:t>
      </w:r>
    </w:p>
    <w:p w14:paraId="32451595" w14:textId="77777777" w:rsidR="00540532" w:rsidRDefault="00540532">
      <w:pPr>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 moved</w:t>
      </w:r>
      <w:proofErr w:type="gramEnd"/>
      <w:r>
        <w:rPr>
          <w:rFonts w:ascii="Arial" w:hAnsi="Arial" w:cs="Arial"/>
          <w:sz w:val="24"/>
          <w:szCs w:val="24"/>
        </w:rPr>
        <w:t xml:space="preserve"> by Jimenez, seconded by Robinson to Publish notice of intent to enter a guaranteed maximum price contract for the library project. Roll call vote. All ayes. Motioned carried. </w:t>
      </w:r>
    </w:p>
    <w:p w14:paraId="2B09AC6B" w14:textId="3925D8CB" w:rsidR="009653F8" w:rsidRDefault="00540532">
      <w:pPr>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 moved</w:t>
      </w:r>
      <w:proofErr w:type="gramEnd"/>
      <w:r>
        <w:rPr>
          <w:rFonts w:ascii="Arial" w:hAnsi="Arial" w:cs="Arial"/>
          <w:sz w:val="24"/>
          <w:szCs w:val="24"/>
        </w:rPr>
        <w:t xml:space="preserve"> by Eisentrager, seconded by Jimenez to approve Resolution 26-0</w:t>
      </w:r>
      <w:r w:rsidR="009653F8">
        <w:rPr>
          <w:rFonts w:ascii="Arial" w:hAnsi="Arial" w:cs="Arial"/>
          <w:sz w:val="24"/>
          <w:szCs w:val="24"/>
        </w:rPr>
        <w:t>2</w:t>
      </w:r>
      <w:r>
        <w:rPr>
          <w:rFonts w:ascii="Arial" w:hAnsi="Arial" w:cs="Arial"/>
          <w:sz w:val="24"/>
          <w:szCs w:val="24"/>
        </w:rPr>
        <w:t xml:space="preserve"> Wage Resolution </w:t>
      </w:r>
      <w:r w:rsidR="009653F8">
        <w:rPr>
          <w:rFonts w:ascii="Arial" w:hAnsi="Arial" w:cs="Arial"/>
          <w:sz w:val="24"/>
          <w:szCs w:val="24"/>
        </w:rPr>
        <w:t xml:space="preserve">for Darin Blocker with the amendment that it will be effective 6.23.25. Roll call vote. All ayes. Motioned carried. </w:t>
      </w:r>
    </w:p>
    <w:p w14:paraId="0EF25E5D" w14:textId="77777777" w:rsidR="009653F8" w:rsidRDefault="009653F8">
      <w:pPr>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 moved</w:t>
      </w:r>
      <w:proofErr w:type="gramEnd"/>
      <w:r>
        <w:rPr>
          <w:rFonts w:ascii="Arial" w:hAnsi="Arial" w:cs="Arial"/>
          <w:sz w:val="24"/>
          <w:szCs w:val="24"/>
        </w:rPr>
        <w:t xml:space="preserve"> by Babinat, seconded by Eisentrager to approve the township fire contracts. Roll call vote. All ayes. Motioned carried. </w:t>
      </w:r>
    </w:p>
    <w:p w14:paraId="5ADE07F9" w14:textId="4FFE981B" w:rsidR="009653F8" w:rsidRDefault="009653F8">
      <w:pPr>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 moved</w:t>
      </w:r>
      <w:proofErr w:type="gramEnd"/>
      <w:r>
        <w:rPr>
          <w:rFonts w:ascii="Arial" w:hAnsi="Arial" w:cs="Arial"/>
          <w:sz w:val="24"/>
          <w:szCs w:val="24"/>
        </w:rPr>
        <w:t xml:space="preserve"> by Robinson, seconded by Jimenez to approve Resolution 26-03 Ems Quarterly transfer. Roll call vote. All ayes. Motioned carried. </w:t>
      </w:r>
    </w:p>
    <w:p w14:paraId="1DDA6CB2" w14:textId="4F18F12D" w:rsidR="009653F8" w:rsidRDefault="009653F8">
      <w:pPr>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 moved</w:t>
      </w:r>
      <w:proofErr w:type="gramEnd"/>
      <w:r>
        <w:rPr>
          <w:rFonts w:ascii="Arial" w:hAnsi="Arial" w:cs="Arial"/>
          <w:sz w:val="24"/>
          <w:szCs w:val="24"/>
        </w:rPr>
        <w:t xml:space="preserve"> by </w:t>
      </w:r>
      <w:r w:rsidR="00B01B96">
        <w:rPr>
          <w:rFonts w:ascii="Arial" w:hAnsi="Arial" w:cs="Arial"/>
          <w:sz w:val="24"/>
          <w:szCs w:val="24"/>
        </w:rPr>
        <w:t>Jimenez,</w:t>
      </w:r>
      <w:r>
        <w:rPr>
          <w:rFonts w:ascii="Arial" w:hAnsi="Arial" w:cs="Arial"/>
          <w:sz w:val="24"/>
          <w:szCs w:val="24"/>
        </w:rPr>
        <w:t xml:space="preserve"> seconded by Eisentrager </w:t>
      </w:r>
      <w:r w:rsidR="00B01B96">
        <w:rPr>
          <w:rFonts w:ascii="Arial" w:hAnsi="Arial" w:cs="Arial"/>
          <w:sz w:val="24"/>
          <w:szCs w:val="24"/>
        </w:rPr>
        <w:t>to</w:t>
      </w:r>
      <w:r>
        <w:rPr>
          <w:rFonts w:ascii="Arial" w:hAnsi="Arial" w:cs="Arial"/>
          <w:sz w:val="24"/>
          <w:szCs w:val="24"/>
        </w:rPr>
        <w:t xml:space="preserve"> approve the purchase of Stryker power cot in the amount of </w:t>
      </w:r>
      <w:r w:rsidR="00762EA5">
        <w:rPr>
          <w:rFonts w:ascii="Arial" w:hAnsi="Arial" w:cs="Arial"/>
          <w:sz w:val="24"/>
          <w:szCs w:val="24"/>
        </w:rPr>
        <w:t xml:space="preserve">$36,743.07. Roll call vote. All Ayes. Motioned carried. </w:t>
      </w:r>
    </w:p>
    <w:p w14:paraId="530BB56D" w14:textId="4BC9B506" w:rsidR="00762EA5" w:rsidRDefault="00762EA5">
      <w:pPr>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 moved</w:t>
      </w:r>
      <w:proofErr w:type="gramEnd"/>
      <w:r>
        <w:rPr>
          <w:rFonts w:ascii="Arial" w:hAnsi="Arial" w:cs="Arial"/>
          <w:sz w:val="24"/>
          <w:szCs w:val="24"/>
        </w:rPr>
        <w:t xml:space="preserve"> by Robinson, seconded by Eisentrager to approve the wrap and brush guard for Medic One in the amount of $5742.50. Roll call Vote. All ayes. Motioned carried. </w:t>
      </w:r>
    </w:p>
    <w:p w14:paraId="70477197" w14:textId="13539BD6" w:rsidR="00762EA5" w:rsidRDefault="00762EA5">
      <w:pPr>
        <w:rPr>
          <w:rFonts w:ascii="Arial" w:hAnsi="Arial" w:cs="Arial"/>
          <w:sz w:val="24"/>
          <w:szCs w:val="24"/>
        </w:rPr>
      </w:pPr>
      <w:r>
        <w:rPr>
          <w:rFonts w:ascii="Arial" w:hAnsi="Arial" w:cs="Arial"/>
          <w:sz w:val="24"/>
          <w:szCs w:val="24"/>
        </w:rPr>
        <w:t xml:space="preserve">Department updates </w:t>
      </w:r>
      <w:proofErr w:type="gramStart"/>
      <w:r>
        <w:rPr>
          <w:rFonts w:ascii="Arial" w:hAnsi="Arial" w:cs="Arial"/>
          <w:sz w:val="24"/>
          <w:szCs w:val="24"/>
        </w:rPr>
        <w:t>were given</w:t>
      </w:r>
      <w:proofErr w:type="gramEnd"/>
      <w:r>
        <w:rPr>
          <w:rFonts w:ascii="Arial" w:hAnsi="Arial" w:cs="Arial"/>
          <w:sz w:val="24"/>
          <w:szCs w:val="24"/>
        </w:rPr>
        <w:t xml:space="preserve">. </w:t>
      </w:r>
    </w:p>
    <w:p w14:paraId="2D39DC88" w14:textId="56D0B934" w:rsidR="00762EA5" w:rsidRDefault="00762EA5">
      <w:pPr>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 moved</w:t>
      </w:r>
      <w:proofErr w:type="gramEnd"/>
      <w:r>
        <w:rPr>
          <w:rFonts w:ascii="Arial" w:hAnsi="Arial" w:cs="Arial"/>
          <w:sz w:val="24"/>
          <w:szCs w:val="24"/>
        </w:rPr>
        <w:t xml:space="preserve"> by Jimenez, seconded by Babinat to go into closed session at 6:15 PM. Roll call vote. All ayes. Motioned carried. </w:t>
      </w:r>
    </w:p>
    <w:p w14:paraId="18C0C7A8" w14:textId="723A2F5C" w:rsidR="00762EA5" w:rsidRDefault="00762EA5">
      <w:pPr>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 moved</w:t>
      </w:r>
      <w:proofErr w:type="gramEnd"/>
      <w:r>
        <w:rPr>
          <w:rFonts w:ascii="Arial" w:hAnsi="Arial" w:cs="Arial"/>
          <w:sz w:val="24"/>
          <w:szCs w:val="24"/>
        </w:rPr>
        <w:t xml:space="preserve"> by Jimenez, seconded by Robinson to move out of closed session to open session at 6:30 PM. </w:t>
      </w:r>
    </w:p>
    <w:p w14:paraId="2387E9D5" w14:textId="66CB4738" w:rsidR="00762EA5" w:rsidRDefault="00762EA5">
      <w:pPr>
        <w:rPr>
          <w:rFonts w:ascii="Arial" w:hAnsi="Arial" w:cs="Arial"/>
          <w:sz w:val="24"/>
          <w:szCs w:val="24"/>
        </w:rPr>
      </w:pPr>
      <w:r>
        <w:rPr>
          <w:rFonts w:ascii="Arial" w:hAnsi="Arial" w:cs="Arial"/>
          <w:sz w:val="24"/>
          <w:szCs w:val="24"/>
        </w:rPr>
        <w:t xml:space="preserve">I </w:t>
      </w:r>
      <w:bookmarkStart w:id="1" w:name="_Hlk204067595"/>
      <w:r>
        <w:rPr>
          <w:rFonts w:ascii="Arial" w:hAnsi="Arial" w:cs="Arial"/>
          <w:sz w:val="24"/>
          <w:szCs w:val="24"/>
        </w:rPr>
        <w:t xml:space="preserve">t </w:t>
      </w:r>
      <w:proofErr w:type="gramStart"/>
      <w:r>
        <w:rPr>
          <w:rFonts w:ascii="Arial" w:hAnsi="Arial" w:cs="Arial"/>
          <w:sz w:val="24"/>
          <w:szCs w:val="24"/>
        </w:rPr>
        <w:t>was moved</w:t>
      </w:r>
      <w:proofErr w:type="gramEnd"/>
      <w:r>
        <w:rPr>
          <w:rFonts w:ascii="Arial" w:hAnsi="Arial" w:cs="Arial"/>
          <w:sz w:val="24"/>
          <w:szCs w:val="24"/>
        </w:rPr>
        <w:t xml:space="preserve"> by Babinat, seconded by Jimenez to </w:t>
      </w:r>
      <w:r w:rsidR="00041904">
        <w:rPr>
          <w:rFonts w:ascii="Arial" w:hAnsi="Arial" w:cs="Arial"/>
          <w:sz w:val="24"/>
          <w:szCs w:val="24"/>
        </w:rPr>
        <w:t>a</w:t>
      </w:r>
      <w:r w:rsidR="00BC3293">
        <w:rPr>
          <w:rFonts w:ascii="Arial" w:hAnsi="Arial" w:cs="Arial"/>
          <w:sz w:val="24"/>
          <w:szCs w:val="24"/>
        </w:rPr>
        <w:t xml:space="preserve">pprove the final settlement of $10,000 for the Clark case and to authorize the mayor to sign and execute all settlement documents, to make payment to Kaplan and Freese trust account. </w:t>
      </w:r>
      <w:r w:rsidR="00BC3293">
        <w:rPr>
          <w:rFonts w:ascii="Arial" w:hAnsi="Arial" w:cs="Arial"/>
          <w:sz w:val="24"/>
          <w:szCs w:val="24"/>
        </w:rPr>
        <w:t>Roll call vote. All ayes. Motioned carried.</w:t>
      </w:r>
    </w:p>
    <w:bookmarkEnd w:id="1"/>
    <w:p w14:paraId="6C0F587A" w14:textId="5AB6EBF0" w:rsidR="00BC3293" w:rsidRDefault="00BC3293">
      <w:pPr>
        <w:rPr>
          <w:rFonts w:ascii="Arial" w:hAnsi="Arial" w:cs="Arial"/>
          <w:sz w:val="24"/>
          <w:szCs w:val="24"/>
        </w:rPr>
      </w:pPr>
      <w:r>
        <w:rPr>
          <w:rFonts w:ascii="Arial" w:hAnsi="Arial" w:cs="Arial"/>
          <w:sz w:val="24"/>
          <w:szCs w:val="24"/>
        </w:rPr>
        <w:t xml:space="preserve">IT </w:t>
      </w:r>
      <w:proofErr w:type="gramStart"/>
      <w:r>
        <w:rPr>
          <w:rFonts w:ascii="Arial" w:hAnsi="Arial" w:cs="Arial"/>
          <w:sz w:val="24"/>
          <w:szCs w:val="24"/>
        </w:rPr>
        <w:t>was moved</w:t>
      </w:r>
      <w:proofErr w:type="gramEnd"/>
      <w:r>
        <w:rPr>
          <w:rFonts w:ascii="Arial" w:hAnsi="Arial" w:cs="Arial"/>
          <w:sz w:val="24"/>
          <w:szCs w:val="24"/>
        </w:rPr>
        <w:t xml:space="preserve"> </w:t>
      </w:r>
      <w:r w:rsidR="00B01B96">
        <w:rPr>
          <w:rFonts w:ascii="Arial" w:hAnsi="Arial" w:cs="Arial"/>
          <w:sz w:val="24"/>
          <w:szCs w:val="24"/>
        </w:rPr>
        <w:t>by Jimenez</w:t>
      </w:r>
      <w:r>
        <w:rPr>
          <w:rFonts w:ascii="Arial" w:hAnsi="Arial" w:cs="Arial"/>
          <w:sz w:val="24"/>
          <w:szCs w:val="24"/>
        </w:rPr>
        <w:t xml:space="preserve"> and seconded by Eisentrager to adjourn the council meeting. </w:t>
      </w:r>
      <w:r>
        <w:rPr>
          <w:rFonts w:ascii="Arial" w:hAnsi="Arial" w:cs="Arial"/>
          <w:sz w:val="24"/>
          <w:szCs w:val="24"/>
        </w:rPr>
        <w:t>Roll call vote. All ayes. Motioned carried.</w:t>
      </w:r>
    </w:p>
    <w:p w14:paraId="40ED490B" w14:textId="56C2EC5C" w:rsidR="00DB5634" w:rsidRDefault="00DB5634">
      <w:pPr>
        <w:rPr>
          <w:rFonts w:ascii="Arial" w:hAnsi="Arial" w:cs="Arial"/>
          <w:sz w:val="24"/>
          <w:szCs w:val="24"/>
        </w:rPr>
      </w:pPr>
      <w:r>
        <w:rPr>
          <w:rFonts w:ascii="Arial" w:hAnsi="Arial" w:cs="Arial"/>
          <w:sz w:val="24"/>
          <w:szCs w:val="24"/>
        </w:rPr>
        <w:t xml:space="preserve"> </w:t>
      </w:r>
    </w:p>
    <w:p w14:paraId="1ECDF446" w14:textId="55BA2475" w:rsidR="006E0A79" w:rsidRPr="00DE1A49" w:rsidRDefault="006E0A79">
      <w:pPr>
        <w:rPr>
          <w:rFonts w:ascii="Arial" w:hAnsi="Arial" w:cs="Arial"/>
          <w:sz w:val="24"/>
          <w:szCs w:val="24"/>
        </w:rPr>
      </w:pPr>
    </w:p>
    <w:p w14:paraId="2EEC9D1C" w14:textId="2F1C4C8A" w:rsidR="00DD774A" w:rsidRPr="00DE1A49" w:rsidRDefault="006F0791">
      <w:pPr>
        <w:rPr>
          <w:rFonts w:ascii="Arial" w:hAnsi="Arial" w:cs="Arial"/>
          <w:sz w:val="24"/>
          <w:szCs w:val="24"/>
        </w:rPr>
      </w:pPr>
      <w:r w:rsidRPr="00DE1A49">
        <w:rPr>
          <w:rFonts w:ascii="Arial" w:hAnsi="Arial" w:cs="Arial"/>
          <w:sz w:val="24"/>
          <w:szCs w:val="24"/>
        </w:rPr>
        <w:t xml:space="preserve">____________________________      </w:t>
      </w:r>
      <w:r w:rsidR="00611A6A" w:rsidRPr="00DE1A49">
        <w:rPr>
          <w:rFonts w:ascii="Arial" w:hAnsi="Arial" w:cs="Arial"/>
          <w:sz w:val="24"/>
          <w:szCs w:val="24"/>
        </w:rPr>
        <w:t xml:space="preserve">       </w:t>
      </w:r>
      <w:r w:rsidRPr="00DE1A49">
        <w:rPr>
          <w:rFonts w:ascii="Arial" w:hAnsi="Arial" w:cs="Arial"/>
          <w:sz w:val="24"/>
          <w:szCs w:val="24"/>
        </w:rPr>
        <w:t xml:space="preserve">  _____________________________</w:t>
      </w:r>
    </w:p>
    <w:p w14:paraId="26066002" w14:textId="64E57744" w:rsidR="00C12751" w:rsidRPr="00DE1A49" w:rsidRDefault="0010495B">
      <w:pPr>
        <w:rPr>
          <w:rFonts w:ascii="Arial" w:hAnsi="Arial" w:cs="Arial"/>
          <w:sz w:val="24"/>
          <w:szCs w:val="24"/>
        </w:rPr>
      </w:pPr>
      <w:r>
        <w:rPr>
          <w:rFonts w:ascii="Arial" w:hAnsi="Arial" w:cs="Arial"/>
          <w:sz w:val="24"/>
          <w:szCs w:val="24"/>
        </w:rPr>
        <w:t>Brian Hanus</w:t>
      </w:r>
      <w:r w:rsidR="00E33CF5" w:rsidRPr="00DE1A49">
        <w:rPr>
          <w:rFonts w:ascii="Arial" w:hAnsi="Arial" w:cs="Arial"/>
          <w:sz w:val="24"/>
          <w:szCs w:val="24"/>
        </w:rPr>
        <w:t>,</w:t>
      </w:r>
      <w:r w:rsidR="0045623C" w:rsidRPr="00DE1A49">
        <w:rPr>
          <w:rFonts w:ascii="Arial" w:hAnsi="Arial" w:cs="Arial"/>
          <w:sz w:val="24"/>
          <w:szCs w:val="24"/>
        </w:rPr>
        <w:t xml:space="preserve"> </w:t>
      </w:r>
      <w:r w:rsidR="00E33CF5" w:rsidRPr="00DE1A49">
        <w:rPr>
          <w:rFonts w:ascii="Arial" w:hAnsi="Arial" w:cs="Arial"/>
          <w:sz w:val="24"/>
          <w:szCs w:val="24"/>
        </w:rPr>
        <w:t xml:space="preserve">Mayor </w:t>
      </w:r>
      <w:r>
        <w:rPr>
          <w:rFonts w:ascii="Arial" w:hAnsi="Arial" w:cs="Arial"/>
          <w:sz w:val="24"/>
          <w:szCs w:val="24"/>
        </w:rPr>
        <w:t xml:space="preserve">      </w:t>
      </w:r>
      <w:r w:rsidR="002E2ED2" w:rsidRPr="00DE1A49">
        <w:rPr>
          <w:rFonts w:ascii="Arial" w:hAnsi="Arial" w:cs="Arial"/>
          <w:sz w:val="24"/>
          <w:szCs w:val="24"/>
        </w:rPr>
        <w:t xml:space="preserve">   </w:t>
      </w:r>
      <w:r w:rsidR="0045623C" w:rsidRPr="00DE1A49">
        <w:rPr>
          <w:rFonts w:ascii="Arial" w:hAnsi="Arial" w:cs="Arial"/>
          <w:sz w:val="24"/>
          <w:szCs w:val="24"/>
        </w:rPr>
        <w:t xml:space="preserve">                 </w:t>
      </w:r>
      <w:r w:rsidR="00CA691F" w:rsidRPr="00DE1A49">
        <w:rPr>
          <w:rFonts w:ascii="Arial" w:hAnsi="Arial" w:cs="Arial"/>
          <w:sz w:val="24"/>
          <w:szCs w:val="24"/>
        </w:rPr>
        <w:t xml:space="preserve">               </w:t>
      </w:r>
      <w:r w:rsidR="0045623C" w:rsidRPr="00DE1A49">
        <w:rPr>
          <w:rFonts w:ascii="Arial" w:hAnsi="Arial" w:cs="Arial"/>
          <w:sz w:val="24"/>
          <w:szCs w:val="24"/>
        </w:rPr>
        <w:t xml:space="preserve"> </w:t>
      </w:r>
      <w:bookmarkEnd w:id="0"/>
      <w:r w:rsidR="00B463C8" w:rsidRPr="00DE1A49">
        <w:rPr>
          <w:rFonts w:ascii="Arial" w:hAnsi="Arial" w:cs="Arial"/>
          <w:sz w:val="24"/>
          <w:szCs w:val="24"/>
        </w:rPr>
        <w:t>Jill Apfel</w:t>
      </w:r>
      <w:r w:rsidR="003B646E" w:rsidRPr="00DE1A49">
        <w:rPr>
          <w:rFonts w:ascii="Arial" w:hAnsi="Arial" w:cs="Arial"/>
          <w:sz w:val="24"/>
          <w:szCs w:val="24"/>
        </w:rPr>
        <w:t xml:space="preserve">, </w:t>
      </w:r>
      <w:r w:rsidR="00344CDE" w:rsidRPr="00DE1A49">
        <w:rPr>
          <w:rFonts w:ascii="Arial" w:hAnsi="Arial" w:cs="Arial"/>
          <w:sz w:val="24"/>
          <w:szCs w:val="24"/>
        </w:rPr>
        <w:t xml:space="preserve">City Clerk </w:t>
      </w:r>
    </w:p>
    <w:sectPr w:rsidR="00C12751" w:rsidRPr="00DE1A49" w:rsidSect="007D0408">
      <w:pgSz w:w="12240" w:h="15840"/>
      <w:pgMar w:top="720" w:right="576" w:bottom="720"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54882"/>
    <w:multiLevelType w:val="hybridMultilevel"/>
    <w:tmpl w:val="0340F6DA"/>
    <w:lvl w:ilvl="0" w:tplc="C562E3B6">
      <w:start w:val="1"/>
      <w:numFmt w:val="decimal"/>
      <w:lvlText w:val="%1."/>
      <w:lvlJc w:val="left"/>
      <w:pPr>
        <w:ind w:left="360" w:hanging="360"/>
      </w:pPr>
      <w:rPr>
        <w:rFonts w:hint="default"/>
        <w:b/>
        <w:bCs/>
        <w:i w:val="0"/>
        <w:iCs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421851AE"/>
    <w:multiLevelType w:val="hybridMultilevel"/>
    <w:tmpl w:val="57E8B5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9CB63CF"/>
    <w:multiLevelType w:val="multilevel"/>
    <w:tmpl w:val="833AE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9438308">
    <w:abstractNumId w:val="2"/>
  </w:num>
  <w:num w:numId="2" w16cid:durableId="3366611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4506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2B"/>
    <w:rsid w:val="000001D2"/>
    <w:rsid w:val="0000067D"/>
    <w:rsid w:val="00000AFC"/>
    <w:rsid w:val="0000222D"/>
    <w:rsid w:val="00002754"/>
    <w:rsid w:val="0000302C"/>
    <w:rsid w:val="000062E4"/>
    <w:rsid w:val="00006C6C"/>
    <w:rsid w:val="000070BC"/>
    <w:rsid w:val="00010120"/>
    <w:rsid w:val="00011BB1"/>
    <w:rsid w:val="0001295F"/>
    <w:rsid w:val="00013889"/>
    <w:rsid w:val="000168E0"/>
    <w:rsid w:val="00020999"/>
    <w:rsid w:val="00021219"/>
    <w:rsid w:val="00021775"/>
    <w:rsid w:val="0002366C"/>
    <w:rsid w:val="00025350"/>
    <w:rsid w:val="00025D2E"/>
    <w:rsid w:val="00025D4E"/>
    <w:rsid w:val="000261DF"/>
    <w:rsid w:val="000303B9"/>
    <w:rsid w:val="00031C29"/>
    <w:rsid w:val="00032396"/>
    <w:rsid w:val="0003341A"/>
    <w:rsid w:val="00033B49"/>
    <w:rsid w:val="00033DB6"/>
    <w:rsid w:val="00034E19"/>
    <w:rsid w:val="000357AD"/>
    <w:rsid w:val="00036861"/>
    <w:rsid w:val="00037898"/>
    <w:rsid w:val="00037C2A"/>
    <w:rsid w:val="000403E4"/>
    <w:rsid w:val="0004082E"/>
    <w:rsid w:val="000412C6"/>
    <w:rsid w:val="00041449"/>
    <w:rsid w:val="00041904"/>
    <w:rsid w:val="00050864"/>
    <w:rsid w:val="000537EC"/>
    <w:rsid w:val="00055192"/>
    <w:rsid w:val="000579FC"/>
    <w:rsid w:val="0006014C"/>
    <w:rsid w:val="00061769"/>
    <w:rsid w:val="0006489B"/>
    <w:rsid w:val="00064D75"/>
    <w:rsid w:val="000664FB"/>
    <w:rsid w:val="0006652A"/>
    <w:rsid w:val="00066CE5"/>
    <w:rsid w:val="0007065E"/>
    <w:rsid w:val="000715FF"/>
    <w:rsid w:val="000717B1"/>
    <w:rsid w:val="00071B41"/>
    <w:rsid w:val="00072CA2"/>
    <w:rsid w:val="000734BF"/>
    <w:rsid w:val="000742AD"/>
    <w:rsid w:val="00075E70"/>
    <w:rsid w:val="000776B0"/>
    <w:rsid w:val="000779DD"/>
    <w:rsid w:val="00081992"/>
    <w:rsid w:val="000826F4"/>
    <w:rsid w:val="0008421B"/>
    <w:rsid w:val="00084395"/>
    <w:rsid w:val="00085D24"/>
    <w:rsid w:val="00086959"/>
    <w:rsid w:val="00090339"/>
    <w:rsid w:val="00090FF4"/>
    <w:rsid w:val="00092DF1"/>
    <w:rsid w:val="000938D2"/>
    <w:rsid w:val="00093FBB"/>
    <w:rsid w:val="00094712"/>
    <w:rsid w:val="00095DDB"/>
    <w:rsid w:val="00097305"/>
    <w:rsid w:val="00097499"/>
    <w:rsid w:val="000A060F"/>
    <w:rsid w:val="000A1DC9"/>
    <w:rsid w:val="000A25B8"/>
    <w:rsid w:val="000A3778"/>
    <w:rsid w:val="000A381F"/>
    <w:rsid w:val="000A38B8"/>
    <w:rsid w:val="000A3AEF"/>
    <w:rsid w:val="000A41D9"/>
    <w:rsid w:val="000A4325"/>
    <w:rsid w:val="000A53F6"/>
    <w:rsid w:val="000A5A63"/>
    <w:rsid w:val="000A5BAA"/>
    <w:rsid w:val="000A6B54"/>
    <w:rsid w:val="000A6C87"/>
    <w:rsid w:val="000B22D8"/>
    <w:rsid w:val="000B427C"/>
    <w:rsid w:val="000B6F81"/>
    <w:rsid w:val="000B7F33"/>
    <w:rsid w:val="000C29BD"/>
    <w:rsid w:val="000C3080"/>
    <w:rsid w:val="000C43F2"/>
    <w:rsid w:val="000C6353"/>
    <w:rsid w:val="000C6BC8"/>
    <w:rsid w:val="000C762D"/>
    <w:rsid w:val="000C7D52"/>
    <w:rsid w:val="000D02DD"/>
    <w:rsid w:val="000D0CDE"/>
    <w:rsid w:val="000D1504"/>
    <w:rsid w:val="000D1AD9"/>
    <w:rsid w:val="000D1FF5"/>
    <w:rsid w:val="000D21D9"/>
    <w:rsid w:val="000D4658"/>
    <w:rsid w:val="000D5561"/>
    <w:rsid w:val="000D6029"/>
    <w:rsid w:val="000D6D7A"/>
    <w:rsid w:val="000E021C"/>
    <w:rsid w:val="000E0788"/>
    <w:rsid w:val="000E125C"/>
    <w:rsid w:val="000E1A18"/>
    <w:rsid w:val="000E2185"/>
    <w:rsid w:val="000E4AB8"/>
    <w:rsid w:val="000E4C90"/>
    <w:rsid w:val="000E4F3B"/>
    <w:rsid w:val="000E77C0"/>
    <w:rsid w:val="000F02D4"/>
    <w:rsid w:val="000F0BD4"/>
    <w:rsid w:val="000F12F9"/>
    <w:rsid w:val="000F1BF2"/>
    <w:rsid w:val="000F245C"/>
    <w:rsid w:val="000F2A89"/>
    <w:rsid w:val="000F2CE9"/>
    <w:rsid w:val="000F428E"/>
    <w:rsid w:val="000F44AA"/>
    <w:rsid w:val="000F5A0E"/>
    <w:rsid w:val="000F6A62"/>
    <w:rsid w:val="000F7870"/>
    <w:rsid w:val="00100110"/>
    <w:rsid w:val="00100229"/>
    <w:rsid w:val="00104480"/>
    <w:rsid w:val="0010495B"/>
    <w:rsid w:val="00104AAA"/>
    <w:rsid w:val="00105299"/>
    <w:rsid w:val="0010642A"/>
    <w:rsid w:val="00106DE7"/>
    <w:rsid w:val="0011008D"/>
    <w:rsid w:val="00110C96"/>
    <w:rsid w:val="00110EBB"/>
    <w:rsid w:val="00110EE8"/>
    <w:rsid w:val="00111CAA"/>
    <w:rsid w:val="00112764"/>
    <w:rsid w:val="00113B15"/>
    <w:rsid w:val="00115BAF"/>
    <w:rsid w:val="00116228"/>
    <w:rsid w:val="001168DE"/>
    <w:rsid w:val="001170A3"/>
    <w:rsid w:val="00122743"/>
    <w:rsid w:val="00122AFC"/>
    <w:rsid w:val="00122CF9"/>
    <w:rsid w:val="001236A7"/>
    <w:rsid w:val="00123A6F"/>
    <w:rsid w:val="0012557F"/>
    <w:rsid w:val="001260BB"/>
    <w:rsid w:val="00126EE1"/>
    <w:rsid w:val="00127019"/>
    <w:rsid w:val="00130107"/>
    <w:rsid w:val="00134753"/>
    <w:rsid w:val="0013636F"/>
    <w:rsid w:val="00136D7E"/>
    <w:rsid w:val="00137FF6"/>
    <w:rsid w:val="0014182B"/>
    <w:rsid w:val="00142AF3"/>
    <w:rsid w:val="00142F21"/>
    <w:rsid w:val="00143222"/>
    <w:rsid w:val="00144DB8"/>
    <w:rsid w:val="00144F9A"/>
    <w:rsid w:val="001453D2"/>
    <w:rsid w:val="00151044"/>
    <w:rsid w:val="00152177"/>
    <w:rsid w:val="001521A5"/>
    <w:rsid w:val="0015506D"/>
    <w:rsid w:val="00156124"/>
    <w:rsid w:val="00162430"/>
    <w:rsid w:val="00165AF4"/>
    <w:rsid w:val="00167E3D"/>
    <w:rsid w:val="001704EE"/>
    <w:rsid w:val="00170BC7"/>
    <w:rsid w:val="00171457"/>
    <w:rsid w:val="001729AF"/>
    <w:rsid w:val="00172BD9"/>
    <w:rsid w:val="00172DA5"/>
    <w:rsid w:val="001748F5"/>
    <w:rsid w:val="00177B68"/>
    <w:rsid w:val="00177DAE"/>
    <w:rsid w:val="00180DC7"/>
    <w:rsid w:val="00182E6B"/>
    <w:rsid w:val="001832EC"/>
    <w:rsid w:val="00183762"/>
    <w:rsid w:val="00184FD3"/>
    <w:rsid w:val="00185404"/>
    <w:rsid w:val="0018554D"/>
    <w:rsid w:val="0018556E"/>
    <w:rsid w:val="00186DEF"/>
    <w:rsid w:val="00187AF9"/>
    <w:rsid w:val="00187DB0"/>
    <w:rsid w:val="001901B6"/>
    <w:rsid w:val="001906DB"/>
    <w:rsid w:val="001928AB"/>
    <w:rsid w:val="00194686"/>
    <w:rsid w:val="00194AAE"/>
    <w:rsid w:val="0019516A"/>
    <w:rsid w:val="001979EE"/>
    <w:rsid w:val="00197BB3"/>
    <w:rsid w:val="001A245F"/>
    <w:rsid w:val="001A3387"/>
    <w:rsid w:val="001A39D8"/>
    <w:rsid w:val="001A559D"/>
    <w:rsid w:val="001A5CE1"/>
    <w:rsid w:val="001A6C2E"/>
    <w:rsid w:val="001A7892"/>
    <w:rsid w:val="001B049A"/>
    <w:rsid w:val="001B3148"/>
    <w:rsid w:val="001B4F88"/>
    <w:rsid w:val="001B65C4"/>
    <w:rsid w:val="001B6F87"/>
    <w:rsid w:val="001B7B30"/>
    <w:rsid w:val="001C3CB7"/>
    <w:rsid w:val="001C4242"/>
    <w:rsid w:val="001C5279"/>
    <w:rsid w:val="001C78E4"/>
    <w:rsid w:val="001C7C8B"/>
    <w:rsid w:val="001D038A"/>
    <w:rsid w:val="001D351C"/>
    <w:rsid w:val="001D4C3C"/>
    <w:rsid w:val="001D589D"/>
    <w:rsid w:val="001D5C00"/>
    <w:rsid w:val="001D607B"/>
    <w:rsid w:val="001D73CE"/>
    <w:rsid w:val="001E19B5"/>
    <w:rsid w:val="001E267C"/>
    <w:rsid w:val="001E286B"/>
    <w:rsid w:val="001E3D72"/>
    <w:rsid w:val="001E41C1"/>
    <w:rsid w:val="001E5278"/>
    <w:rsid w:val="001E65F6"/>
    <w:rsid w:val="001E66C1"/>
    <w:rsid w:val="001E6F1D"/>
    <w:rsid w:val="001E723C"/>
    <w:rsid w:val="001F0A65"/>
    <w:rsid w:val="001F1142"/>
    <w:rsid w:val="001F1FA5"/>
    <w:rsid w:val="001F273C"/>
    <w:rsid w:val="001F39ED"/>
    <w:rsid w:val="001F4BA2"/>
    <w:rsid w:val="001F59B4"/>
    <w:rsid w:val="001F636C"/>
    <w:rsid w:val="00201BB3"/>
    <w:rsid w:val="00201BED"/>
    <w:rsid w:val="00201EBC"/>
    <w:rsid w:val="002030CB"/>
    <w:rsid w:val="002034D9"/>
    <w:rsid w:val="00203AF5"/>
    <w:rsid w:val="00203BCD"/>
    <w:rsid w:val="002047E9"/>
    <w:rsid w:val="00204AC6"/>
    <w:rsid w:val="00204DA4"/>
    <w:rsid w:val="002051EE"/>
    <w:rsid w:val="0020568D"/>
    <w:rsid w:val="00205BFA"/>
    <w:rsid w:val="00207545"/>
    <w:rsid w:val="002075BE"/>
    <w:rsid w:val="00214906"/>
    <w:rsid w:val="0021532A"/>
    <w:rsid w:val="00215EB7"/>
    <w:rsid w:val="00217219"/>
    <w:rsid w:val="00224255"/>
    <w:rsid w:val="002242E0"/>
    <w:rsid w:val="00224791"/>
    <w:rsid w:val="00226A85"/>
    <w:rsid w:val="00227102"/>
    <w:rsid w:val="00227C06"/>
    <w:rsid w:val="00230412"/>
    <w:rsid w:val="00230C4B"/>
    <w:rsid w:val="00230E67"/>
    <w:rsid w:val="00232AF1"/>
    <w:rsid w:val="002347BA"/>
    <w:rsid w:val="00234B46"/>
    <w:rsid w:val="00235C98"/>
    <w:rsid w:val="00237A9D"/>
    <w:rsid w:val="00243870"/>
    <w:rsid w:val="0025053C"/>
    <w:rsid w:val="00250CED"/>
    <w:rsid w:val="002514E5"/>
    <w:rsid w:val="002541F4"/>
    <w:rsid w:val="00254531"/>
    <w:rsid w:val="00257BD0"/>
    <w:rsid w:val="00257E2C"/>
    <w:rsid w:val="00260694"/>
    <w:rsid w:val="002608F0"/>
    <w:rsid w:val="00262FDB"/>
    <w:rsid w:val="002641D4"/>
    <w:rsid w:val="002649E5"/>
    <w:rsid w:val="002654B5"/>
    <w:rsid w:val="00266795"/>
    <w:rsid w:val="00266A2B"/>
    <w:rsid w:val="0026767E"/>
    <w:rsid w:val="00267BFF"/>
    <w:rsid w:val="002703B9"/>
    <w:rsid w:val="0027123C"/>
    <w:rsid w:val="00272A8B"/>
    <w:rsid w:val="0027336C"/>
    <w:rsid w:val="0027770E"/>
    <w:rsid w:val="00277C55"/>
    <w:rsid w:val="00280A1A"/>
    <w:rsid w:val="00280DB0"/>
    <w:rsid w:val="002813EF"/>
    <w:rsid w:val="002816AD"/>
    <w:rsid w:val="0028233E"/>
    <w:rsid w:val="002829A7"/>
    <w:rsid w:val="00283459"/>
    <w:rsid w:val="00283983"/>
    <w:rsid w:val="00284239"/>
    <w:rsid w:val="002847B2"/>
    <w:rsid w:val="00285886"/>
    <w:rsid w:val="00286301"/>
    <w:rsid w:val="00287802"/>
    <w:rsid w:val="00291C2C"/>
    <w:rsid w:val="00292EF5"/>
    <w:rsid w:val="00293043"/>
    <w:rsid w:val="002936B5"/>
    <w:rsid w:val="00294C23"/>
    <w:rsid w:val="00295D8B"/>
    <w:rsid w:val="00295F4D"/>
    <w:rsid w:val="00297D77"/>
    <w:rsid w:val="002A1989"/>
    <w:rsid w:val="002A2266"/>
    <w:rsid w:val="002A2376"/>
    <w:rsid w:val="002A6B58"/>
    <w:rsid w:val="002B1405"/>
    <w:rsid w:val="002B2101"/>
    <w:rsid w:val="002B3587"/>
    <w:rsid w:val="002B598B"/>
    <w:rsid w:val="002B6FF5"/>
    <w:rsid w:val="002C0D0A"/>
    <w:rsid w:val="002C1314"/>
    <w:rsid w:val="002C2975"/>
    <w:rsid w:val="002C362C"/>
    <w:rsid w:val="002C3F61"/>
    <w:rsid w:val="002C4D02"/>
    <w:rsid w:val="002C5558"/>
    <w:rsid w:val="002C6356"/>
    <w:rsid w:val="002C7AB7"/>
    <w:rsid w:val="002D20E2"/>
    <w:rsid w:val="002D3437"/>
    <w:rsid w:val="002D4BFD"/>
    <w:rsid w:val="002D4F03"/>
    <w:rsid w:val="002D6C5C"/>
    <w:rsid w:val="002D75A2"/>
    <w:rsid w:val="002E0FF4"/>
    <w:rsid w:val="002E1929"/>
    <w:rsid w:val="002E1B4E"/>
    <w:rsid w:val="002E2AB9"/>
    <w:rsid w:val="002E2ED2"/>
    <w:rsid w:val="002E6411"/>
    <w:rsid w:val="002E7414"/>
    <w:rsid w:val="002E7ADC"/>
    <w:rsid w:val="002F1CF0"/>
    <w:rsid w:val="002F1D9D"/>
    <w:rsid w:val="002F1E83"/>
    <w:rsid w:val="002F2612"/>
    <w:rsid w:val="002F2FF3"/>
    <w:rsid w:val="002F40B0"/>
    <w:rsid w:val="002F4F6D"/>
    <w:rsid w:val="002F5FB4"/>
    <w:rsid w:val="002F7A84"/>
    <w:rsid w:val="002F7BB9"/>
    <w:rsid w:val="003006C9"/>
    <w:rsid w:val="00301B3A"/>
    <w:rsid w:val="00302463"/>
    <w:rsid w:val="003027B8"/>
    <w:rsid w:val="003028CA"/>
    <w:rsid w:val="00302D9C"/>
    <w:rsid w:val="003045F7"/>
    <w:rsid w:val="00304FA8"/>
    <w:rsid w:val="00305DDB"/>
    <w:rsid w:val="00306509"/>
    <w:rsid w:val="00306B1D"/>
    <w:rsid w:val="003139E8"/>
    <w:rsid w:val="00315B26"/>
    <w:rsid w:val="003163D3"/>
    <w:rsid w:val="00316529"/>
    <w:rsid w:val="003201E1"/>
    <w:rsid w:val="003205DE"/>
    <w:rsid w:val="0032136C"/>
    <w:rsid w:val="003213A3"/>
    <w:rsid w:val="003221DD"/>
    <w:rsid w:val="00322E53"/>
    <w:rsid w:val="003230A1"/>
    <w:rsid w:val="0032414B"/>
    <w:rsid w:val="003244B4"/>
    <w:rsid w:val="003247E7"/>
    <w:rsid w:val="003265DC"/>
    <w:rsid w:val="00327F77"/>
    <w:rsid w:val="00330B21"/>
    <w:rsid w:val="00331DA0"/>
    <w:rsid w:val="003321AC"/>
    <w:rsid w:val="00332662"/>
    <w:rsid w:val="00333036"/>
    <w:rsid w:val="00333CD8"/>
    <w:rsid w:val="00334900"/>
    <w:rsid w:val="00336129"/>
    <w:rsid w:val="003373D4"/>
    <w:rsid w:val="00340A6F"/>
    <w:rsid w:val="003417B8"/>
    <w:rsid w:val="00341B25"/>
    <w:rsid w:val="00341B3A"/>
    <w:rsid w:val="0034350A"/>
    <w:rsid w:val="00343DC0"/>
    <w:rsid w:val="00344CDE"/>
    <w:rsid w:val="003453C2"/>
    <w:rsid w:val="003459C7"/>
    <w:rsid w:val="0034732F"/>
    <w:rsid w:val="00347EB6"/>
    <w:rsid w:val="00350DE5"/>
    <w:rsid w:val="003510B3"/>
    <w:rsid w:val="003513D7"/>
    <w:rsid w:val="00352242"/>
    <w:rsid w:val="00353710"/>
    <w:rsid w:val="00353726"/>
    <w:rsid w:val="003559E0"/>
    <w:rsid w:val="003562F3"/>
    <w:rsid w:val="003565A6"/>
    <w:rsid w:val="003569E6"/>
    <w:rsid w:val="00356BE1"/>
    <w:rsid w:val="00357BB3"/>
    <w:rsid w:val="003608CA"/>
    <w:rsid w:val="00361651"/>
    <w:rsid w:val="00361E8F"/>
    <w:rsid w:val="00362450"/>
    <w:rsid w:val="003646E4"/>
    <w:rsid w:val="0036583A"/>
    <w:rsid w:val="003661FC"/>
    <w:rsid w:val="003664B6"/>
    <w:rsid w:val="00366789"/>
    <w:rsid w:val="00367F1F"/>
    <w:rsid w:val="00371070"/>
    <w:rsid w:val="00371242"/>
    <w:rsid w:val="003724CF"/>
    <w:rsid w:val="003728CE"/>
    <w:rsid w:val="003755DF"/>
    <w:rsid w:val="00376360"/>
    <w:rsid w:val="00383D51"/>
    <w:rsid w:val="00384D90"/>
    <w:rsid w:val="003859F7"/>
    <w:rsid w:val="00387573"/>
    <w:rsid w:val="003875E0"/>
    <w:rsid w:val="003879C3"/>
    <w:rsid w:val="00392BFF"/>
    <w:rsid w:val="0039459B"/>
    <w:rsid w:val="00395F22"/>
    <w:rsid w:val="003966D1"/>
    <w:rsid w:val="0039786A"/>
    <w:rsid w:val="00397EE3"/>
    <w:rsid w:val="003A02D0"/>
    <w:rsid w:val="003A078C"/>
    <w:rsid w:val="003A1297"/>
    <w:rsid w:val="003A2CD9"/>
    <w:rsid w:val="003A3380"/>
    <w:rsid w:val="003A5C9D"/>
    <w:rsid w:val="003A7865"/>
    <w:rsid w:val="003B1E01"/>
    <w:rsid w:val="003B2D00"/>
    <w:rsid w:val="003B49E1"/>
    <w:rsid w:val="003B5482"/>
    <w:rsid w:val="003B5CB6"/>
    <w:rsid w:val="003B646E"/>
    <w:rsid w:val="003B64CF"/>
    <w:rsid w:val="003B7764"/>
    <w:rsid w:val="003B7F4A"/>
    <w:rsid w:val="003C0251"/>
    <w:rsid w:val="003C25AD"/>
    <w:rsid w:val="003C32A6"/>
    <w:rsid w:val="003C38BF"/>
    <w:rsid w:val="003C452E"/>
    <w:rsid w:val="003C56DA"/>
    <w:rsid w:val="003C6648"/>
    <w:rsid w:val="003C73FC"/>
    <w:rsid w:val="003D0A0E"/>
    <w:rsid w:val="003D0FAD"/>
    <w:rsid w:val="003D10E4"/>
    <w:rsid w:val="003D21F8"/>
    <w:rsid w:val="003D3406"/>
    <w:rsid w:val="003D3657"/>
    <w:rsid w:val="003D59D1"/>
    <w:rsid w:val="003D5C15"/>
    <w:rsid w:val="003E026F"/>
    <w:rsid w:val="003E3B5A"/>
    <w:rsid w:val="003E3BF4"/>
    <w:rsid w:val="003F00A1"/>
    <w:rsid w:val="003F092E"/>
    <w:rsid w:val="003F1F9F"/>
    <w:rsid w:val="003F2EBB"/>
    <w:rsid w:val="003F4F69"/>
    <w:rsid w:val="003F586B"/>
    <w:rsid w:val="003F6910"/>
    <w:rsid w:val="003F69BB"/>
    <w:rsid w:val="003F69FE"/>
    <w:rsid w:val="003F7C14"/>
    <w:rsid w:val="00400124"/>
    <w:rsid w:val="00400EAA"/>
    <w:rsid w:val="0040441D"/>
    <w:rsid w:val="0040673B"/>
    <w:rsid w:val="00407368"/>
    <w:rsid w:val="00407B01"/>
    <w:rsid w:val="004124DC"/>
    <w:rsid w:val="00413CA9"/>
    <w:rsid w:val="00413F87"/>
    <w:rsid w:val="0041453F"/>
    <w:rsid w:val="004149E4"/>
    <w:rsid w:val="00415210"/>
    <w:rsid w:val="00416D81"/>
    <w:rsid w:val="00416F68"/>
    <w:rsid w:val="00417C00"/>
    <w:rsid w:val="00420533"/>
    <w:rsid w:val="00421EC6"/>
    <w:rsid w:val="00424D1D"/>
    <w:rsid w:val="004260CA"/>
    <w:rsid w:val="004305E2"/>
    <w:rsid w:val="00431E43"/>
    <w:rsid w:val="00431EF6"/>
    <w:rsid w:val="004325A5"/>
    <w:rsid w:val="00432C9E"/>
    <w:rsid w:val="00433865"/>
    <w:rsid w:val="00434014"/>
    <w:rsid w:val="00434766"/>
    <w:rsid w:val="00434CDA"/>
    <w:rsid w:val="0043501D"/>
    <w:rsid w:val="0043517E"/>
    <w:rsid w:val="004408B5"/>
    <w:rsid w:val="00441890"/>
    <w:rsid w:val="00442498"/>
    <w:rsid w:val="004429A7"/>
    <w:rsid w:val="00444621"/>
    <w:rsid w:val="00444C9F"/>
    <w:rsid w:val="0044671A"/>
    <w:rsid w:val="00450094"/>
    <w:rsid w:val="0045623C"/>
    <w:rsid w:val="00462D93"/>
    <w:rsid w:val="00463F20"/>
    <w:rsid w:val="004641FE"/>
    <w:rsid w:val="00464359"/>
    <w:rsid w:val="00465336"/>
    <w:rsid w:val="00465402"/>
    <w:rsid w:val="00470A15"/>
    <w:rsid w:val="00470B40"/>
    <w:rsid w:val="00471770"/>
    <w:rsid w:val="00472182"/>
    <w:rsid w:val="004726A2"/>
    <w:rsid w:val="00472711"/>
    <w:rsid w:val="004747C4"/>
    <w:rsid w:val="004748A3"/>
    <w:rsid w:val="00475FDB"/>
    <w:rsid w:val="004806E0"/>
    <w:rsid w:val="00480D2E"/>
    <w:rsid w:val="00482A93"/>
    <w:rsid w:val="004849C3"/>
    <w:rsid w:val="00485A8F"/>
    <w:rsid w:val="0048629E"/>
    <w:rsid w:val="0048693B"/>
    <w:rsid w:val="00487311"/>
    <w:rsid w:val="00493ED3"/>
    <w:rsid w:val="004946CE"/>
    <w:rsid w:val="00494E7B"/>
    <w:rsid w:val="00494EE4"/>
    <w:rsid w:val="004968F0"/>
    <w:rsid w:val="00497D54"/>
    <w:rsid w:val="004A1155"/>
    <w:rsid w:val="004A136F"/>
    <w:rsid w:val="004A1F89"/>
    <w:rsid w:val="004A4229"/>
    <w:rsid w:val="004A46E3"/>
    <w:rsid w:val="004A70A0"/>
    <w:rsid w:val="004A7615"/>
    <w:rsid w:val="004A7B3B"/>
    <w:rsid w:val="004B0FC5"/>
    <w:rsid w:val="004B1DF1"/>
    <w:rsid w:val="004B2F63"/>
    <w:rsid w:val="004B41DC"/>
    <w:rsid w:val="004B47C7"/>
    <w:rsid w:val="004B4B89"/>
    <w:rsid w:val="004B67A8"/>
    <w:rsid w:val="004B7F8C"/>
    <w:rsid w:val="004C2496"/>
    <w:rsid w:val="004C3615"/>
    <w:rsid w:val="004C4A7C"/>
    <w:rsid w:val="004C51AB"/>
    <w:rsid w:val="004C5210"/>
    <w:rsid w:val="004C5543"/>
    <w:rsid w:val="004C564C"/>
    <w:rsid w:val="004C7620"/>
    <w:rsid w:val="004C768B"/>
    <w:rsid w:val="004C7D59"/>
    <w:rsid w:val="004D1090"/>
    <w:rsid w:val="004D195A"/>
    <w:rsid w:val="004D20D0"/>
    <w:rsid w:val="004D2306"/>
    <w:rsid w:val="004D275A"/>
    <w:rsid w:val="004D3638"/>
    <w:rsid w:val="004D447E"/>
    <w:rsid w:val="004E08EE"/>
    <w:rsid w:val="004E15B5"/>
    <w:rsid w:val="004E1C75"/>
    <w:rsid w:val="004E711E"/>
    <w:rsid w:val="004E7D92"/>
    <w:rsid w:val="004E7E44"/>
    <w:rsid w:val="004F0132"/>
    <w:rsid w:val="004F196C"/>
    <w:rsid w:val="004F1B19"/>
    <w:rsid w:val="004F1C91"/>
    <w:rsid w:val="004F2AF8"/>
    <w:rsid w:val="004F334A"/>
    <w:rsid w:val="004F33AB"/>
    <w:rsid w:val="004F350C"/>
    <w:rsid w:val="004F3531"/>
    <w:rsid w:val="004F50C3"/>
    <w:rsid w:val="004F75F6"/>
    <w:rsid w:val="004F7A58"/>
    <w:rsid w:val="00500752"/>
    <w:rsid w:val="00501512"/>
    <w:rsid w:val="005035F9"/>
    <w:rsid w:val="00507B9C"/>
    <w:rsid w:val="00512A54"/>
    <w:rsid w:val="00512F21"/>
    <w:rsid w:val="005136BB"/>
    <w:rsid w:val="005137B9"/>
    <w:rsid w:val="00514982"/>
    <w:rsid w:val="00515539"/>
    <w:rsid w:val="005163B1"/>
    <w:rsid w:val="0051642D"/>
    <w:rsid w:val="0051769E"/>
    <w:rsid w:val="00521083"/>
    <w:rsid w:val="00523715"/>
    <w:rsid w:val="0052459A"/>
    <w:rsid w:val="005316D6"/>
    <w:rsid w:val="00531AA9"/>
    <w:rsid w:val="00532267"/>
    <w:rsid w:val="00533923"/>
    <w:rsid w:val="00533AD0"/>
    <w:rsid w:val="00533F74"/>
    <w:rsid w:val="00534AA7"/>
    <w:rsid w:val="00535A85"/>
    <w:rsid w:val="00535BF6"/>
    <w:rsid w:val="005365AF"/>
    <w:rsid w:val="00540294"/>
    <w:rsid w:val="00540532"/>
    <w:rsid w:val="005419BC"/>
    <w:rsid w:val="00541F67"/>
    <w:rsid w:val="0054286B"/>
    <w:rsid w:val="00542A8D"/>
    <w:rsid w:val="005457B4"/>
    <w:rsid w:val="00546F31"/>
    <w:rsid w:val="00550099"/>
    <w:rsid w:val="005508F1"/>
    <w:rsid w:val="00551BDE"/>
    <w:rsid w:val="00552174"/>
    <w:rsid w:val="005521B1"/>
    <w:rsid w:val="00552DCC"/>
    <w:rsid w:val="00553067"/>
    <w:rsid w:val="0055438C"/>
    <w:rsid w:val="00555544"/>
    <w:rsid w:val="00556521"/>
    <w:rsid w:val="00557F0A"/>
    <w:rsid w:val="0056059E"/>
    <w:rsid w:val="0056202F"/>
    <w:rsid w:val="00562618"/>
    <w:rsid w:val="00562EE8"/>
    <w:rsid w:val="00564687"/>
    <w:rsid w:val="0056471A"/>
    <w:rsid w:val="00564B64"/>
    <w:rsid w:val="005674C2"/>
    <w:rsid w:val="00567F51"/>
    <w:rsid w:val="0057101F"/>
    <w:rsid w:val="005710A9"/>
    <w:rsid w:val="005714F3"/>
    <w:rsid w:val="005716FC"/>
    <w:rsid w:val="00572059"/>
    <w:rsid w:val="005725D5"/>
    <w:rsid w:val="0057307E"/>
    <w:rsid w:val="00573331"/>
    <w:rsid w:val="005735CF"/>
    <w:rsid w:val="0057465A"/>
    <w:rsid w:val="00574662"/>
    <w:rsid w:val="00574EBB"/>
    <w:rsid w:val="00575087"/>
    <w:rsid w:val="00575C86"/>
    <w:rsid w:val="00576088"/>
    <w:rsid w:val="0058272C"/>
    <w:rsid w:val="00584895"/>
    <w:rsid w:val="00585F7D"/>
    <w:rsid w:val="00586450"/>
    <w:rsid w:val="00590E12"/>
    <w:rsid w:val="005916CF"/>
    <w:rsid w:val="0059369E"/>
    <w:rsid w:val="00594519"/>
    <w:rsid w:val="005972C5"/>
    <w:rsid w:val="0059731E"/>
    <w:rsid w:val="005A119B"/>
    <w:rsid w:val="005A24E4"/>
    <w:rsid w:val="005A300A"/>
    <w:rsid w:val="005A40FE"/>
    <w:rsid w:val="005A45AA"/>
    <w:rsid w:val="005A5A16"/>
    <w:rsid w:val="005A645C"/>
    <w:rsid w:val="005A65EE"/>
    <w:rsid w:val="005B09C2"/>
    <w:rsid w:val="005B0B50"/>
    <w:rsid w:val="005B0C5B"/>
    <w:rsid w:val="005B0DBD"/>
    <w:rsid w:val="005B1E15"/>
    <w:rsid w:val="005B2147"/>
    <w:rsid w:val="005B3D8B"/>
    <w:rsid w:val="005B4AC3"/>
    <w:rsid w:val="005B612A"/>
    <w:rsid w:val="005B66B4"/>
    <w:rsid w:val="005B738B"/>
    <w:rsid w:val="005C2D3D"/>
    <w:rsid w:val="005C3EDC"/>
    <w:rsid w:val="005C413E"/>
    <w:rsid w:val="005C5670"/>
    <w:rsid w:val="005C60C8"/>
    <w:rsid w:val="005C62BA"/>
    <w:rsid w:val="005C7493"/>
    <w:rsid w:val="005D7583"/>
    <w:rsid w:val="005E03DE"/>
    <w:rsid w:val="005E0419"/>
    <w:rsid w:val="005E04FD"/>
    <w:rsid w:val="005E2DB8"/>
    <w:rsid w:val="005E2F6F"/>
    <w:rsid w:val="005E37DE"/>
    <w:rsid w:val="005E47C5"/>
    <w:rsid w:val="005E487C"/>
    <w:rsid w:val="005E6D16"/>
    <w:rsid w:val="005F0D89"/>
    <w:rsid w:val="005F1D85"/>
    <w:rsid w:val="005F28AB"/>
    <w:rsid w:val="005F46FC"/>
    <w:rsid w:val="005F4C62"/>
    <w:rsid w:val="006001B0"/>
    <w:rsid w:val="00600CF9"/>
    <w:rsid w:val="00602384"/>
    <w:rsid w:val="006042EF"/>
    <w:rsid w:val="00605F55"/>
    <w:rsid w:val="00606BB3"/>
    <w:rsid w:val="006076C8"/>
    <w:rsid w:val="0061154C"/>
    <w:rsid w:val="00611A6A"/>
    <w:rsid w:val="006138C5"/>
    <w:rsid w:val="006141EC"/>
    <w:rsid w:val="0061536D"/>
    <w:rsid w:val="006155D5"/>
    <w:rsid w:val="00615BCB"/>
    <w:rsid w:val="00615CE0"/>
    <w:rsid w:val="00621D7B"/>
    <w:rsid w:val="00621D9B"/>
    <w:rsid w:val="00622221"/>
    <w:rsid w:val="0062231E"/>
    <w:rsid w:val="00625B8F"/>
    <w:rsid w:val="00625FA3"/>
    <w:rsid w:val="00626539"/>
    <w:rsid w:val="00626EF8"/>
    <w:rsid w:val="00630165"/>
    <w:rsid w:val="00633492"/>
    <w:rsid w:val="00633D54"/>
    <w:rsid w:val="00634B6F"/>
    <w:rsid w:val="00634D0E"/>
    <w:rsid w:val="00634D78"/>
    <w:rsid w:val="00635627"/>
    <w:rsid w:val="006356F3"/>
    <w:rsid w:val="0064078D"/>
    <w:rsid w:val="00640E93"/>
    <w:rsid w:val="006410F7"/>
    <w:rsid w:val="00641E4B"/>
    <w:rsid w:val="00643B1F"/>
    <w:rsid w:val="00645055"/>
    <w:rsid w:val="0064551C"/>
    <w:rsid w:val="00645747"/>
    <w:rsid w:val="0064608F"/>
    <w:rsid w:val="00646FAC"/>
    <w:rsid w:val="00647B7D"/>
    <w:rsid w:val="00650258"/>
    <w:rsid w:val="00651998"/>
    <w:rsid w:val="00651C78"/>
    <w:rsid w:val="0065218E"/>
    <w:rsid w:val="00653B6A"/>
    <w:rsid w:val="00654224"/>
    <w:rsid w:val="00654478"/>
    <w:rsid w:val="00654D9A"/>
    <w:rsid w:val="00656CB2"/>
    <w:rsid w:val="006576AF"/>
    <w:rsid w:val="00657A21"/>
    <w:rsid w:val="00657ABB"/>
    <w:rsid w:val="00660F2E"/>
    <w:rsid w:val="0066200F"/>
    <w:rsid w:val="00666EA6"/>
    <w:rsid w:val="00670281"/>
    <w:rsid w:val="00671C6A"/>
    <w:rsid w:val="006723F7"/>
    <w:rsid w:val="00674166"/>
    <w:rsid w:val="0067675A"/>
    <w:rsid w:val="00677A9F"/>
    <w:rsid w:val="00680526"/>
    <w:rsid w:val="0068122D"/>
    <w:rsid w:val="00682393"/>
    <w:rsid w:val="006824BB"/>
    <w:rsid w:val="00683B72"/>
    <w:rsid w:val="00684790"/>
    <w:rsid w:val="00685873"/>
    <w:rsid w:val="00685E36"/>
    <w:rsid w:val="00687506"/>
    <w:rsid w:val="00687D01"/>
    <w:rsid w:val="0069204F"/>
    <w:rsid w:val="00692CFA"/>
    <w:rsid w:val="0069369B"/>
    <w:rsid w:val="00693B0D"/>
    <w:rsid w:val="00694969"/>
    <w:rsid w:val="00695977"/>
    <w:rsid w:val="00696A89"/>
    <w:rsid w:val="00697C70"/>
    <w:rsid w:val="006A14AB"/>
    <w:rsid w:val="006A2EC2"/>
    <w:rsid w:val="006A2ED3"/>
    <w:rsid w:val="006A2EE8"/>
    <w:rsid w:val="006A34A3"/>
    <w:rsid w:val="006A360C"/>
    <w:rsid w:val="006A38F5"/>
    <w:rsid w:val="006A467F"/>
    <w:rsid w:val="006A67CE"/>
    <w:rsid w:val="006A6A89"/>
    <w:rsid w:val="006A757E"/>
    <w:rsid w:val="006A7ADC"/>
    <w:rsid w:val="006B28B8"/>
    <w:rsid w:val="006B392D"/>
    <w:rsid w:val="006B4354"/>
    <w:rsid w:val="006B547C"/>
    <w:rsid w:val="006B57D5"/>
    <w:rsid w:val="006B5D30"/>
    <w:rsid w:val="006B66F5"/>
    <w:rsid w:val="006C3E7D"/>
    <w:rsid w:val="006C4A66"/>
    <w:rsid w:val="006C4EA7"/>
    <w:rsid w:val="006C630E"/>
    <w:rsid w:val="006D0718"/>
    <w:rsid w:val="006D1F67"/>
    <w:rsid w:val="006D3712"/>
    <w:rsid w:val="006D578F"/>
    <w:rsid w:val="006D5979"/>
    <w:rsid w:val="006D6AE8"/>
    <w:rsid w:val="006D7215"/>
    <w:rsid w:val="006D7CB8"/>
    <w:rsid w:val="006D7F76"/>
    <w:rsid w:val="006E0A79"/>
    <w:rsid w:val="006E0FD9"/>
    <w:rsid w:val="006E1777"/>
    <w:rsid w:val="006E1FDC"/>
    <w:rsid w:val="006E2946"/>
    <w:rsid w:val="006E31F2"/>
    <w:rsid w:val="006E5097"/>
    <w:rsid w:val="006E6C32"/>
    <w:rsid w:val="006E72CF"/>
    <w:rsid w:val="006E73C2"/>
    <w:rsid w:val="006F0791"/>
    <w:rsid w:val="006F0A46"/>
    <w:rsid w:val="006F14AD"/>
    <w:rsid w:val="006F36C6"/>
    <w:rsid w:val="006F4022"/>
    <w:rsid w:val="006F5057"/>
    <w:rsid w:val="006F545E"/>
    <w:rsid w:val="006F6E57"/>
    <w:rsid w:val="006F7367"/>
    <w:rsid w:val="006F7385"/>
    <w:rsid w:val="006F79DB"/>
    <w:rsid w:val="00700815"/>
    <w:rsid w:val="00700D14"/>
    <w:rsid w:val="00702220"/>
    <w:rsid w:val="00703A33"/>
    <w:rsid w:val="00703B86"/>
    <w:rsid w:val="00704D24"/>
    <w:rsid w:val="00705EA2"/>
    <w:rsid w:val="0070692D"/>
    <w:rsid w:val="00710CB0"/>
    <w:rsid w:val="00710F72"/>
    <w:rsid w:val="007111EE"/>
    <w:rsid w:val="00711558"/>
    <w:rsid w:val="00711631"/>
    <w:rsid w:val="00711F6C"/>
    <w:rsid w:val="00713BAE"/>
    <w:rsid w:val="00713EB5"/>
    <w:rsid w:val="00716A3D"/>
    <w:rsid w:val="00716C93"/>
    <w:rsid w:val="0072073D"/>
    <w:rsid w:val="00720C6C"/>
    <w:rsid w:val="00720C98"/>
    <w:rsid w:val="00725AFC"/>
    <w:rsid w:val="00726408"/>
    <w:rsid w:val="00726A4B"/>
    <w:rsid w:val="007277D4"/>
    <w:rsid w:val="00727A6D"/>
    <w:rsid w:val="007302C7"/>
    <w:rsid w:val="00730A81"/>
    <w:rsid w:val="0073385D"/>
    <w:rsid w:val="00734341"/>
    <w:rsid w:val="00735DEB"/>
    <w:rsid w:val="00736302"/>
    <w:rsid w:val="0073630F"/>
    <w:rsid w:val="007368BE"/>
    <w:rsid w:val="00740995"/>
    <w:rsid w:val="007413D3"/>
    <w:rsid w:val="0074268B"/>
    <w:rsid w:val="00742802"/>
    <w:rsid w:val="00744C85"/>
    <w:rsid w:val="00745B8D"/>
    <w:rsid w:val="007515F6"/>
    <w:rsid w:val="00751D13"/>
    <w:rsid w:val="0075342A"/>
    <w:rsid w:val="00755AA6"/>
    <w:rsid w:val="00756C27"/>
    <w:rsid w:val="00762020"/>
    <w:rsid w:val="00762EA5"/>
    <w:rsid w:val="00763880"/>
    <w:rsid w:val="007652FD"/>
    <w:rsid w:val="007654E9"/>
    <w:rsid w:val="00765561"/>
    <w:rsid w:val="007666F9"/>
    <w:rsid w:val="00766920"/>
    <w:rsid w:val="00770A9F"/>
    <w:rsid w:val="0077216C"/>
    <w:rsid w:val="00772ECA"/>
    <w:rsid w:val="0077408E"/>
    <w:rsid w:val="007751E4"/>
    <w:rsid w:val="00775A54"/>
    <w:rsid w:val="007762C7"/>
    <w:rsid w:val="00776672"/>
    <w:rsid w:val="00776891"/>
    <w:rsid w:val="00776F8C"/>
    <w:rsid w:val="007779D5"/>
    <w:rsid w:val="00777EA6"/>
    <w:rsid w:val="007813F3"/>
    <w:rsid w:val="00782DDD"/>
    <w:rsid w:val="00783FA6"/>
    <w:rsid w:val="007845FA"/>
    <w:rsid w:val="00784E2B"/>
    <w:rsid w:val="0078642F"/>
    <w:rsid w:val="007903D7"/>
    <w:rsid w:val="00791BFB"/>
    <w:rsid w:val="007977BA"/>
    <w:rsid w:val="007A1ACD"/>
    <w:rsid w:val="007A23BE"/>
    <w:rsid w:val="007A3AE5"/>
    <w:rsid w:val="007A46DB"/>
    <w:rsid w:val="007A5381"/>
    <w:rsid w:val="007A722B"/>
    <w:rsid w:val="007A794B"/>
    <w:rsid w:val="007B0976"/>
    <w:rsid w:val="007B222D"/>
    <w:rsid w:val="007B244E"/>
    <w:rsid w:val="007B5B29"/>
    <w:rsid w:val="007B6DF8"/>
    <w:rsid w:val="007B6E41"/>
    <w:rsid w:val="007B6F16"/>
    <w:rsid w:val="007B7147"/>
    <w:rsid w:val="007B7F60"/>
    <w:rsid w:val="007C2455"/>
    <w:rsid w:val="007C3DFA"/>
    <w:rsid w:val="007C4C61"/>
    <w:rsid w:val="007C6509"/>
    <w:rsid w:val="007D0408"/>
    <w:rsid w:val="007D1719"/>
    <w:rsid w:val="007D206D"/>
    <w:rsid w:val="007D3F16"/>
    <w:rsid w:val="007D5B16"/>
    <w:rsid w:val="007D6B98"/>
    <w:rsid w:val="007E11E0"/>
    <w:rsid w:val="007E235A"/>
    <w:rsid w:val="007E2C66"/>
    <w:rsid w:val="007E4A7C"/>
    <w:rsid w:val="007E4ADE"/>
    <w:rsid w:val="007E4F9C"/>
    <w:rsid w:val="007E5FB3"/>
    <w:rsid w:val="007F0348"/>
    <w:rsid w:val="007F4BEF"/>
    <w:rsid w:val="007F631F"/>
    <w:rsid w:val="007F7AF1"/>
    <w:rsid w:val="0080073E"/>
    <w:rsid w:val="008012DB"/>
    <w:rsid w:val="008018E1"/>
    <w:rsid w:val="00802AFD"/>
    <w:rsid w:val="008110AD"/>
    <w:rsid w:val="00813001"/>
    <w:rsid w:val="00815B89"/>
    <w:rsid w:val="0082070F"/>
    <w:rsid w:val="00820ADB"/>
    <w:rsid w:val="008237EC"/>
    <w:rsid w:val="00823FBF"/>
    <w:rsid w:val="00824033"/>
    <w:rsid w:val="008246E4"/>
    <w:rsid w:val="00824B81"/>
    <w:rsid w:val="0082508D"/>
    <w:rsid w:val="00826587"/>
    <w:rsid w:val="00826C31"/>
    <w:rsid w:val="008306A6"/>
    <w:rsid w:val="008336D0"/>
    <w:rsid w:val="008358E0"/>
    <w:rsid w:val="00836919"/>
    <w:rsid w:val="00836F6E"/>
    <w:rsid w:val="00837EF7"/>
    <w:rsid w:val="0084016A"/>
    <w:rsid w:val="00840669"/>
    <w:rsid w:val="0084165C"/>
    <w:rsid w:val="00841FCB"/>
    <w:rsid w:val="00842E62"/>
    <w:rsid w:val="00844197"/>
    <w:rsid w:val="00844EC2"/>
    <w:rsid w:val="0084510A"/>
    <w:rsid w:val="00845E45"/>
    <w:rsid w:val="0084639B"/>
    <w:rsid w:val="00846C3C"/>
    <w:rsid w:val="00846C76"/>
    <w:rsid w:val="00847E7A"/>
    <w:rsid w:val="008504D3"/>
    <w:rsid w:val="00850EE0"/>
    <w:rsid w:val="00851129"/>
    <w:rsid w:val="00853E16"/>
    <w:rsid w:val="00855A0C"/>
    <w:rsid w:val="00856308"/>
    <w:rsid w:val="00857E5E"/>
    <w:rsid w:val="00860834"/>
    <w:rsid w:val="0086287F"/>
    <w:rsid w:val="00864054"/>
    <w:rsid w:val="0086492F"/>
    <w:rsid w:val="0086651B"/>
    <w:rsid w:val="008669ED"/>
    <w:rsid w:val="0086729F"/>
    <w:rsid w:val="00867925"/>
    <w:rsid w:val="00872E25"/>
    <w:rsid w:val="00873335"/>
    <w:rsid w:val="00873810"/>
    <w:rsid w:val="00873C46"/>
    <w:rsid w:val="00874D50"/>
    <w:rsid w:val="00877023"/>
    <w:rsid w:val="00877CDA"/>
    <w:rsid w:val="0088009A"/>
    <w:rsid w:val="00883BA3"/>
    <w:rsid w:val="00884815"/>
    <w:rsid w:val="00884948"/>
    <w:rsid w:val="0088536C"/>
    <w:rsid w:val="00885AB3"/>
    <w:rsid w:val="0088681F"/>
    <w:rsid w:val="00890DEF"/>
    <w:rsid w:val="00890E83"/>
    <w:rsid w:val="00890EE4"/>
    <w:rsid w:val="0089159A"/>
    <w:rsid w:val="00892346"/>
    <w:rsid w:val="00892A19"/>
    <w:rsid w:val="00892AEB"/>
    <w:rsid w:val="0089388F"/>
    <w:rsid w:val="008940DB"/>
    <w:rsid w:val="00894888"/>
    <w:rsid w:val="0089660C"/>
    <w:rsid w:val="00897280"/>
    <w:rsid w:val="008973D3"/>
    <w:rsid w:val="00897493"/>
    <w:rsid w:val="008A0471"/>
    <w:rsid w:val="008A334C"/>
    <w:rsid w:val="008A3EEC"/>
    <w:rsid w:val="008A4062"/>
    <w:rsid w:val="008A41E1"/>
    <w:rsid w:val="008A5FD5"/>
    <w:rsid w:val="008A6B0C"/>
    <w:rsid w:val="008A7C29"/>
    <w:rsid w:val="008B4556"/>
    <w:rsid w:val="008B66B3"/>
    <w:rsid w:val="008B68FA"/>
    <w:rsid w:val="008B77F4"/>
    <w:rsid w:val="008C0FF5"/>
    <w:rsid w:val="008C4F4F"/>
    <w:rsid w:val="008C650E"/>
    <w:rsid w:val="008C77B8"/>
    <w:rsid w:val="008D0085"/>
    <w:rsid w:val="008D090A"/>
    <w:rsid w:val="008D09AE"/>
    <w:rsid w:val="008D0E78"/>
    <w:rsid w:val="008D3240"/>
    <w:rsid w:val="008D59FB"/>
    <w:rsid w:val="008D5A0B"/>
    <w:rsid w:val="008D73EB"/>
    <w:rsid w:val="008E2840"/>
    <w:rsid w:val="008E2C4D"/>
    <w:rsid w:val="008E2D96"/>
    <w:rsid w:val="008E63D2"/>
    <w:rsid w:val="008E7E29"/>
    <w:rsid w:val="008F0243"/>
    <w:rsid w:val="008F0756"/>
    <w:rsid w:val="008F203A"/>
    <w:rsid w:val="008F329A"/>
    <w:rsid w:val="008F3587"/>
    <w:rsid w:val="008F53A8"/>
    <w:rsid w:val="008F549D"/>
    <w:rsid w:val="008F766C"/>
    <w:rsid w:val="00901E52"/>
    <w:rsid w:val="00903A2B"/>
    <w:rsid w:val="009048F5"/>
    <w:rsid w:val="00904FD8"/>
    <w:rsid w:val="0090730E"/>
    <w:rsid w:val="009077C3"/>
    <w:rsid w:val="00907887"/>
    <w:rsid w:val="00910B61"/>
    <w:rsid w:val="00910CD3"/>
    <w:rsid w:val="009124F3"/>
    <w:rsid w:val="009138F8"/>
    <w:rsid w:val="00914C83"/>
    <w:rsid w:val="00914DC0"/>
    <w:rsid w:val="0091561B"/>
    <w:rsid w:val="009160ED"/>
    <w:rsid w:val="00920741"/>
    <w:rsid w:val="00920747"/>
    <w:rsid w:val="009213C2"/>
    <w:rsid w:val="0092293F"/>
    <w:rsid w:val="00922FF6"/>
    <w:rsid w:val="009232FC"/>
    <w:rsid w:val="009245BB"/>
    <w:rsid w:val="0092576B"/>
    <w:rsid w:val="00926A45"/>
    <w:rsid w:val="00930F03"/>
    <w:rsid w:val="009311B7"/>
    <w:rsid w:val="00931739"/>
    <w:rsid w:val="009326BC"/>
    <w:rsid w:val="009331C2"/>
    <w:rsid w:val="00933648"/>
    <w:rsid w:val="00936893"/>
    <w:rsid w:val="00936E66"/>
    <w:rsid w:val="00940C8A"/>
    <w:rsid w:val="00940E1C"/>
    <w:rsid w:val="009411FE"/>
    <w:rsid w:val="00941B9D"/>
    <w:rsid w:val="00943C72"/>
    <w:rsid w:val="00945536"/>
    <w:rsid w:val="00945F98"/>
    <w:rsid w:val="0095435A"/>
    <w:rsid w:val="00955084"/>
    <w:rsid w:val="00955206"/>
    <w:rsid w:val="00957C2C"/>
    <w:rsid w:val="009617DE"/>
    <w:rsid w:val="009621C8"/>
    <w:rsid w:val="00963A68"/>
    <w:rsid w:val="00963AE5"/>
    <w:rsid w:val="00963B83"/>
    <w:rsid w:val="009653F8"/>
    <w:rsid w:val="0096563B"/>
    <w:rsid w:val="009656BC"/>
    <w:rsid w:val="00965761"/>
    <w:rsid w:val="00965B26"/>
    <w:rsid w:val="0096626A"/>
    <w:rsid w:val="009707C3"/>
    <w:rsid w:val="009718D1"/>
    <w:rsid w:val="00974589"/>
    <w:rsid w:val="00977D96"/>
    <w:rsid w:val="009816FC"/>
    <w:rsid w:val="00982DCC"/>
    <w:rsid w:val="00984689"/>
    <w:rsid w:val="0098503B"/>
    <w:rsid w:val="009876E7"/>
    <w:rsid w:val="0099016F"/>
    <w:rsid w:val="00991BDB"/>
    <w:rsid w:val="0099309F"/>
    <w:rsid w:val="00993C3B"/>
    <w:rsid w:val="00993F79"/>
    <w:rsid w:val="009947DE"/>
    <w:rsid w:val="00994B84"/>
    <w:rsid w:val="009970B6"/>
    <w:rsid w:val="00997BD6"/>
    <w:rsid w:val="009A1DCA"/>
    <w:rsid w:val="009A3D13"/>
    <w:rsid w:val="009A474D"/>
    <w:rsid w:val="009A6DF0"/>
    <w:rsid w:val="009A6EA0"/>
    <w:rsid w:val="009A7075"/>
    <w:rsid w:val="009A7E25"/>
    <w:rsid w:val="009B050C"/>
    <w:rsid w:val="009B0A62"/>
    <w:rsid w:val="009B1031"/>
    <w:rsid w:val="009B19FD"/>
    <w:rsid w:val="009B6B70"/>
    <w:rsid w:val="009C08EB"/>
    <w:rsid w:val="009C3708"/>
    <w:rsid w:val="009C56E4"/>
    <w:rsid w:val="009C5861"/>
    <w:rsid w:val="009C5C14"/>
    <w:rsid w:val="009C66AA"/>
    <w:rsid w:val="009C68C3"/>
    <w:rsid w:val="009C70D6"/>
    <w:rsid w:val="009C7E9A"/>
    <w:rsid w:val="009D0483"/>
    <w:rsid w:val="009D2E6F"/>
    <w:rsid w:val="009D6B73"/>
    <w:rsid w:val="009E07AD"/>
    <w:rsid w:val="009E0A8A"/>
    <w:rsid w:val="009E0B98"/>
    <w:rsid w:val="009E0CF2"/>
    <w:rsid w:val="009E36C4"/>
    <w:rsid w:val="009E3A39"/>
    <w:rsid w:val="009E55CD"/>
    <w:rsid w:val="009F0422"/>
    <w:rsid w:val="009F1B9A"/>
    <w:rsid w:val="009F2C65"/>
    <w:rsid w:val="009F3A63"/>
    <w:rsid w:val="009F48CE"/>
    <w:rsid w:val="009F6B88"/>
    <w:rsid w:val="009F744F"/>
    <w:rsid w:val="00A000B7"/>
    <w:rsid w:val="00A00474"/>
    <w:rsid w:val="00A01FB0"/>
    <w:rsid w:val="00A04023"/>
    <w:rsid w:val="00A04AB0"/>
    <w:rsid w:val="00A05B8A"/>
    <w:rsid w:val="00A1118A"/>
    <w:rsid w:val="00A112EF"/>
    <w:rsid w:val="00A13F51"/>
    <w:rsid w:val="00A163DE"/>
    <w:rsid w:val="00A16B4B"/>
    <w:rsid w:val="00A2170E"/>
    <w:rsid w:val="00A246EC"/>
    <w:rsid w:val="00A24784"/>
    <w:rsid w:val="00A26907"/>
    <w:rsid w:val="00A30396"/>
    <w:rsid w:val="00A31690"/>
    <w:rsid w:val="00A34C00"/>
    <w:rsid w:val="00A37290"/>
    <w:rsid w:val="00A37A56"/>
    <w:rsid w:val="00A37C8E"/>
    <w:rsid w:val="00A408AF"/>
    <w:rsid w:val="00A42105"/>
    <w:rsid w:val="00A42575"/>
    <w:rsid w:val="00A4362E"/>
    <w:rsid w:val="00A477B0"/>
    <w:rsid w:val="00A47DF2"/>
    <w:rsid w:val="00A5013D"/>
    <w:rsid w:val="00A50904"/>
    <w:rsid w:val="00A512E2"/>
    <w:rsid w:val="00A5293D"/>
    <w:rsid w:val="00A57C3E"/>
    <w:rsid w:val="00A63681"/>
    <w:rsid w:val="00A6385D"/>
    <w:rsid w:val="00A64D70"/>
    <w:rsid w:val="00A7050B"/>
    <w:rsid w:val="00A724D7"/>
    <w:rsid w:val="00A74D21"/>
    <w:rsid w:val="00A758F2"/>
    <w:rsid w:val="00A80F13"/>
    <w:rsid w:val="00A81FFB"/>
    <w:rsid w:val="00A821DE"/>
    <w:rsid w:val="00A828A6"/>
    <w:rsid w:val="00A83E4F"/>
    <w:rsid w:val="00A84E90"/>
    <w:rsid w:val="00A85555"/>
    <w:rsid w:val="00A90826"/>
    <w:rsid w:val="00A90C85"/>
    <w:rsid w:val="00A91548"/>
    <w:rsid w:val="00A91AE1"/>
    <w:rsid w:val="00A94907"/>
    <w:rsid w:val="00A968F0"/>
    <w:rsid w:val="00A96984"/>
    <w:rsid w:val="00A96E2B"/>
    <w:rsid w:val="00AA04A9"/>
    <w:rsid w:val="00AA0C8B"/>
    <w:rsid w:val="00AA1559"/>
    <w:rsid w:val="00AA25A6"/>
    <w:rsid w:val="00AA287A"/>
    <w:rsid w:val="00AA701D"/>
    <w:rsid w:val="00AA72FA"/>
    <w:rsid w:val="00AA74D5"/>
    <w:rsid w:val="00AB1259"/>
    <w:rsid w:val="00AB1275"/>
    <w:rsid w:val="00AB16F6"/>
    <w:rsid w:val="00AB3712"/>
    <w:rsid w:val="00AB3DC5"/>
    <w:rsid w:val="00AB4118"/>
    <w:rsid w:val="00AB4D54"/>
    <w:rsid w:val="00AB4E72"/>
    <w:rsid w:val="00AB59E0"/>
    <w:rsid w:val="00AB76C1"/>
    <w:rsid w:val="00AB7F65"/>
    <w:rsid w:val="00AC2421"/>
    <w:rsid w:val="00AC26BE"/>
    <w:rsid w:val="00AC29BD"/>
    <w:rsid w:val="00AC2F70"/>
    <w:rsid w:val="00AC31E5"/>
    <w:rsid w:val="00AC3F20"/>
    <w:rsid w:val="00AC4963"/>
    <w:rsid w:val="00AC67F1"/>
    <w:rsid w:val="00AC6A39"/>
    <w:rsid w:val="00AC6AFC"/>
    <w:rsid w:val="00AD072F"/>
    <w:rsid w:val="00AD1F8D"/>
    <w:rsid w:val="00AD24F5"/>
    <w:rsid w:val="00AD29C9"/>
    <w:rsid w:val="00AD36B8"/>
    <w:rsid w:val="00AD3CF0"/>
    <w:rsid w:val="00AD5C47"/>
    <w:rsid w:val="00AD673B"/>
    <w:rsid w:val="00AD6AC0"/>
    <w:rsid w:val="00AE05C5"/>
    <w:rsid w:val="00AE1521"/>
    <w:rsid w:val="00AE4760"/>
    <w:rsid w:val="00AE56DD"/>
    <w:rsid w:val="00AF0FF3"/>
    <w:rsid w:val="00AF1FA4"/>
    <w:rsid w:val="00AF3E4C"/>
    <w:rsid w:val="00AF4B83"/>
    <w:rsid w:val="00B0130C"/>
    <w:rsid w:val="00B01B96"/>
    <w:rsid w:val="00B03221"/>
    <w:rsid w:val="00B04877"/>
    <w:rsid w:val="00B050A5"/>
    <w:rsid w:val="00B05F86"/>
    <w:rsid w:val="00B06AD4"/>
    <w:rsid w:val="00B07249"/>
    <w:rsid w:val="00B074EB"/>
    <w:rsid w:val="00B109E2"/>
    <w:rsid w:val="00B11129"/>
    <w:rsid w:val="00B13ACA"/>
    <w:rsid w:val="00B14A41"/>
    <w:rsid w:val="00B20783"/>
    <w:rsid w:val="00B247F7"/>
    <w:rsid w:val="00B254BA"/>
    <w:rsid w:val="00B308BA"/>
    <w:rsid w:val="00B30E1D"/>
    <w:rsid w:val="00B31D4F"/>
    <w:rsid w:val="00B365E0"/>
    <w:rsid w:val="00B37AE5"/>
    <w:rsid w:val="00B40205"/>
    <w:rsid w:val="00B40739"/>
    <w:rsid w:val="00B42214"/>
    <w:rsid w:val="00B44AF7"/>
    <w:rsid w:val="00B45130"/>
    <w:rsid w:val="00B457D6"/>
    <w:rsid w:val="00B45824"/>
    <w:rsid w:val="00B463C8"/>
    <w:rsid w:val="00B465C3"/>
    <w:rsid w:val="00B46BC4"/>
    <w:rsid w:val="00B476A2"/>
    <w:rsid w:val="00B47EE8"/>
    <w:rsid w:val="00B507A2"/>
    <w:rsid w:val="00B52A7E"/>
    <w:rsid w:val="00B54506"/>
    <w:rsid w:val="00B54D13"/>
    <w:rsid w:val="00B55D1F"/>
    <w:rsid w:val="00B61BCF"/>
    <w:rsid w:val="00B61DF9"/>
    <w:rsid w:val="00B6442D"/>
    <w:rsid w:val="00B648A9"/>
    <w:rsid w:val="00B64D7E"/>
    <w:rsid w:val="00B65AD5"/>
    <w:rsid w:val="00B7030F"/>
    <w:rsid w:val="00B704A5"/>
    <w:rsid w:val="00B70DE3"/>
    <w:rsid w:val="00B72244"/>
    <w:rsid w:val="00B72584"/>
    <w:rsid w:val="00B72AF2"/>
    <w:rsid w:val="00B734EA"/>
    <w:rsid w:val="00B73CBE"/>
    <w:rsid w:val="00B747C6"/>
    <w:rsid w:val="00B74EF8"/>
    <w:rsid w:val="00B7571E"/>
    <w:rsid w:val="00B760EC"/>
    <w:rsid w:val="00B766BF"/>
    <w:rsid w:val="00B77724"/>
    <w:rsid w:val="00B822CF"/>
    <w:rsid w:val="00B84329"/>
    <w:rsid w:val="00B8439A"/>
    <w:rsid w:val="00B90133"/>
    <w:rsid w:val="00B90911"/>
    <w:rsid w:val="00B91444"/>
    <w:rsid w:val="00B96A57"/>
    <w:rsid w:val="00BA0E6D"/>
    <w:rsid w:val="00BA7B9C"/>
    <w:rsid w:val="00BA7FC0"/>
    <w:rsid w:val="00BB1DD2"/>
    <w:rsid w:val="00BB2069"/>
    <w:rsid w:val="00BB297B"/>
    <w:rsid w:val="00BB30D4"/>
    <w:rsid w:val="00BB39C0"/>
    <w:rsid w:val="00BB4045"/>
    <w:rsid w:val="00BB4612"/>
    <w:rsid w:val="00BB54EA"/>
    <w:rsid w:val="00BB5607"/>
    <w:rsid w:val="00BC1F50"/>
    <w:rsid w:val="00BC28D0"/>
    <w:rsid w:val="00BC31C1"/>
    <w:rsid w:val="00BC3293"/>
    <w:rsid w:val="00BC4AC9"/>
    <w:rsid w:val="00BC51E7"/>
    <w:rsid w:val="00BC5AB9"/>
    <w:rsid w:val="00BC748D"/>
    <w:rsid w:val="00BD5999"/>
    <w:rsid w:val="00BD7F5B"/>
    <w:rsid w:val="00BE169D"/>
    <w:rsid w:val="00BE1AD3"/>
    <w:rsid w:val="00BE2931"/>
    <w:rsid w:val="00BE2B30"/>
    <w:rsid w:val="00BE308A"/>
    <w:rsid w:val="00BE3868"/>
    <w:rsid w:val="00BE55F5"/>
    <w:rsid w:val="00BE7BDA"/>
    <w:rsid w:val="00BF0B0B"/>
    <w:rsid w:val="00BF1F5F"/>
    <w:rsid w:val="00BF2482"/>
    <w:rsid w:val="00BF326B"/>
    <w:rsid w:val="00BF5B58"/>
    <w:rsid w:val="00BF65AB"/>
    <w:rsid w:val="00BF6BF4"/>
    <w:rsid w:val="00BF6DC4"/>
    <w:rsid w:val="00C005B9"/>
    <w:rsid w:val="00C00B86"/>
    <w:rsid w:val="00C01215"/>
    <w:rsid w:val="00C02F77"/>
    <w:rsid w:val="00C03566"/>
    <w:rsid w:val="00C03688"/>
    <w:rsid w:val="00C070A9"/>
    <w:rsid w:val="00C11A48"/>
    <w:rsid w:val="00C122E5"/>
    <w:rsid w:val="00C12751"/>
    <w:rsid w:val="00C12A82"/>
    <w:rsid w:val="00C150C2"/>
    <w:rsid w:val="00C155D7"/>
    <w:rsid w:val="00C161F5"/>
    <w:rsid w:val="00C1625F"/>
    <w:rsid w:val="00C16384"/>
    <w:rsid w:val="00C21A7D"/>
    <w:rsid w:val="00C23594"/>
    <w:rsid w:val="00C23F99"/>
    <w:rsid w:val="00C23FE0"/>
    <w:rsid w:val="00C240B6"/>
    <w:rsid w:val="00C2447F"/>
    <w:rsid w:val="00C24715"/>
    <w:rsid w:val="00C24B49"/>
    <w:rsid w:val="00C338D4"/>
    <w:rsid w:val="00C36404"/>
    <w:rsid w:val="00C36B78"/>
    <w:rsid w:val="00C3799B"/>
    <w:rsid w:val="00C420D9"/>
    <w:rsid w:val="00C4281D"/>
    <w:rsid w:val="00C455C6"/>
    <w:rsid w:val="00C45675"/>
    <w:rsid w:val="00C4582C"/>
    <w:rsid w:val="00C45F93"/>
    <w:rsid w:val="00C46A37"/>
    <w:rsid w:val="00C46D55"/>
    <w:rsid w:val="00C47B3E"/>
    <w:rsid w:val="00C508B2"/>
    <w:rsid w:val="00C51A43"/>
    <w:rsid w:val="00C5343E"/>
    <w:rsid w:val="00C534BD"/>
    <w:rsid w:val="00C53A3C"/>
    <w:rsid w:val="00C547FD"/>
    <w:rsid w:val="00C553FA"/>
    <w:rsid w:val="00C5626B"/>
    <w:rsid w:val="00C56FED"/>
    <w:rsid w:val="00C61C00"/>
    <w:rsid w:val="00C621F5"/>
    <w:rsid w:val="00C62B25"/>
    <w:rsid w:val="00C631F4"/>
    <w:rsid w:val="00C64163"/>
    <w:rsid w:val="00C6501E"/>
    <w:rsid w:val="00C66AD2"/>
    <w:rsid w:val="00C66DD0"/>
    <w:rsid w:val="00C70804"/>
    <w:rsid w:val="00C709B5"/>
    <w:rsid w:val="00C7102E"/>
    <w:rsid w:val="00C74A08"/>
    <w:rsid w:val="00C761A7"/>
    <w:rsid w:val="00C763E7"/>
    <w:rsid w:val="00C76E62"/>
    <w:rsid w:val="00C77922"/>
    <w:rsid w:val="00C8186C"/>
    <w:rsid w:val="00C82D01"/>
    <w:rsid w:val="00C84620"/>
    <w:rsid w:val="00C87568"/>
    <w:rsid w:val="00C87713"/>
    <w:rsid w:val="00C90A9E"/>
    <w:rsid w:val="00C90FE1"/>
    <w:rsid w:val="00C91BDF"/>
    <w:rsid w:val="00C92D2F"/>
    <w:rsid w:val="00C94095"/>
    <w:rsid w:val="00C94363"/>
    <w:rsid w:val="00C9565A"/>
    <w:rsid w:val="00C97E12"/>
    <w:rsid w:val="00CA04F8"/>
    <w:rsid w:val="00CA190F"/>
    <w:rsid w:val="00CA2886"/>
    <w:rsid w:val="00CA36EE"/>
    <w:rsid w:val="00CA4382"/>
    <w:rsid w:val="00CA50FA"/>
    <w:rsid w:val="00CA51F3"/>
    <w:rsid w:val="00CA555D"/>
    <w:rsid w:val="00CA6071"/>
    <w:rsid w:val="00CA68E2"/>
    <w:rsid w:val="00CA691F"/>
    <w:rsid w:val="00CA6C83"/>
    <w:rsid w:val="00CB171F"/>
    <w:rsid w:val="00CB21B6"/>
    <w:rsid w:val="00CB2D9F"/>
    <w:rsid w:val="00CB3020"/>
    <w:rsid w:val="00CB36B3"/>
    <w:rsid w:val="00CB4920"/>
    <w:rsid w:val="00CB7461"/>
    <w:rsid w:val="00CC010E"/>
    <w:rsid w:val="00CC211D"/>
    <w:rsid w:val="00CC29A1"/>
    <w:rsid w:val="00CC3240"/>
    <w:rsid w:val="00CC42E7"/>
    <w:rsid w:val="00CD1031"/>
    <w:rsid w:val="00CD1DC3"/>
    <w:rsid w:val="00CD39F1"/>
    <w:rsid w:val="00CD5165"/>
    <w:rsid w:val="00CD5DE4"/>
    <w:rsid w:val="00CD6D4F"/>
    <w:rsid w:val="00CD73CE"/>
    <w:rsid w:val="00CD7617"/>
    <w:rsid w:val="00CE176B"/>
    <w:rsid w:val="00CE1EF1"/>
    <w:rsid w:val="00CE424A"/>
    <w:rsid w:val="00CE483E"/>
    <w:rsid w:val="00CE5E47"/>
    <w:rsid w:val="00CE6F45"/>
    <w:rsid w:val="00CF1CCA"/>
    <w:rsid w:val="00CF1EEA"/>
    <w:rsid w:val="00CF2AD4"/>
    <w:rsid w:val="00CF2DD3"/>
    <w:rsid w:val="00CF2E36"/>
    <w:rsid w:val="00CF3B2B"/>
    <w:rsid w:val="00CF45FD"/>
    <w:rsid w:val="00CF498E"/>
    <w:rsid w:val="00CF588C"/>
    <w:rsid w:val="00CF671B"/>
    <w:rsid w:val="00CF7044"/>
    <w:rsid w:val="00CF78E0"/>
    <w:rsid w:val="00D00F91"/>
    <w:rsid w:val="00D02C58"/>
    <w:rsid w:val="00D03E6A"/>
    <w:rsid w:val="00D0507D"/>
    <w:rsid w:val="00D10375"/>
    <w:rsid w:val="00D12E0F"/>
    <w:rsid w:val="00D142C7"/>
    <w:rsid w:val="00D14655"/>
    <w:rsid w:val="00D160B3"/>
    <w:rsid w:val="00D1691F"/>
    <w:rsid w:val="00D16CB8"/>
    <w:rsid w:val="00D16FC5"/>
    <w:rsid w:val="00D17316"/>
    <w:rsid w:val="00D21603"/>
    <w:rsid w:val="00D22B38"/>
    <w:rsid w:val="00D23A8F"/>
    <w:rsid w:val="00D26098"/>
    <w:rsid w:val="00D26C60"/>
    <w:rsid w:val="00D27072"/>
    <w:rsid w:val="00D271BB"/>
    <w:rsid w:val="00D3235E"/>
    <w:rsid w:val="00D326EC"/>
    <w:rsid w:val="00D34811"/>
    <w:rsid w:val="00D35A58"/>
    <w:rsid w:val="00D3633F"/>
    <w:rsid w:val="00D36AB8"/>
    <w:rsid w:val="00D4075C"/>
    <w:rsid w:val="00D41A5F"/>
    <w:rsid w:val="00D42675"/>
    <w:rsid w:val="00D43081"/>
    <w:rsid w:val="00D432FD"/>
    <w:rsid w:val="00D455DB"/>
    <w:rsid w:val="00D458DA"/>
    <w:rsid w:val="00D460A8"/>
    <w:rsid w:val="00D51294"/>
    <w:rsid w:val="00D52E7F"/>
    <w:rsid w:val="00D532F5"/>
    <w:rsid w:val="00D53D20"/>
    <w:rsid w:val="00D54ED7"/>
    <w:rsid w:val="00D54F6D"/>
    <w:rsid w:val="00D5508C"/>
    <w:rsid w:val="00D57B87"/>
    <w:rsid w:val="00D611D1"/>
    <w:rsid w:val="00D62179"/>
    <w:rsid w:val="00D62510"/>
    <w:rsid w:val="00D637CA"/>
    <w:rsid w:val="00D64178"/>
    <w:rsid w:val="00D64EA5"/>
    <w:rsid w:val="00D653C7"/>
    <w:rsid w:val="00D65951"/>
    <w:rsid w:val="00D66438"/>
    <w:rsid w:val="00D66B2D"/>
    <w:rsid w:val="00D6705E"/>
    <w:rsid w:val="00D70D27"/>
    <w:rsid w:val="00D70D3D"/>
    <w:rsid w:val="00D731CF"/>
    <w:rsid w:val="00D757D3"/>
    <w:rsid w:val="00D7599E"/>
    <w:rsid w:val="00D75F26"/>
    <w:rsid w:val="00D80316"/>
    <w:rsid w:val="00D8072D"/>
    <w:rsid w:val="00D80F06"/>
    <w:rsid w:val="00D81AB6"/>
    <w:rsid w:val="00D828BC"/>
    <w:rsid w:val="00D82BB3"/>
    <w:rsid w:val="00D849FB"/>
    <w:rsid w:val="00D876A3"/>
    <w:rsid w:val="00D9059A"/>
    <w:rsid w:val="00D911E9"/>
    <w:rsid w:val="00D92BBA"/>
    <w:rsid w:val="00D92DB7"/>
    <w:rsid w:val="00D935F2"/>
    <w:rsid w:val="00D96636"/>
    <w:rsid w:val="00D96A22"/>
    <w:rsid w:val="00D973B7"/>
    <w:rsid w:val="00D9779A"/>
    <w:rsid w:val="00DA20C6"/>
    <w:rsid w:val="00DA3A63"/>
    <w:rsid w:val="00DA4C0E"/>
    <w:rsid w:val="00DA610C"/>
    <w:rsid w:val="00DA61F5"/>
    <w:rsid w:val="00DA7345"/>
    <w:rsid w:val="00DB0566"/>
    <w:rsid w:val="00DB3658"/>
    <w:rsid w:val="00DB5297"/>
    <w:rsid w:val="00DB5634"/>
    <w:rsid w:val="00DB5AA1"/>
    <w:rsid w:val="00DB5C85"/>
    <w:rsid w:val="00DB611D"/>
    <w:rsid w:val="00DB7014"/>
    <w:rsid w:val="00DB7605"/>
    <w:rsid w:val="00DB7E87"/>
    <w:rsid w:val="00DC1DD2"/>
    <w:rsid w:val="00DC28C1"/>
    <w:rsid w:val="00DC414C"/>
    <w:rsid w:val="00DC4815"/>
    <w:rsid w:val="00DC5234"/>
    <w:rsid w:val="00DD0414"/>
    <w:rsid w:val="00DD0ED2"/>
    <w:rsid w:val="00DD40A2"/>
    <w:rsid w:val="00DD774A"/>
    <w:rsid w:val="00DE0609"/>
    <w:rsid w:val="00DE1A49"/>
    <w:rsid w:val="00DE2B30"/>
    <w:rsid w:val="00DE323F"/>
    <w:rsid w:val="00DE696D"/>
    <w:rsid w:val="00DE6D75"/>
    <w:rsid w:val="00DE7887"/>
    <w:rsid w:val="00DE7B18"/>
    <w:rsid w:val="00DF2093"/>
    <w:rsid w:val="00DF2C33"/>
    <w:rsid w:val="00DF4EC5"/>
    <w:rsid w:val="00DF4F9A"/>
    <w:rsid w:val="00DF5275"/>
    <w:rsid w:val="00DF7018"/>
    <w:rsid w:val="00E005EB"/>
    <w:rsid w:val="00E0176F"/>
    <w:rsid w:val="00E02591"/>
    <w:rsid w:val="00E04819"/>
    <w:rsid w:val="00E0482C"/>
    <w:rsid w:val="00E04E69"/>
    <w:rsid w:val="00E05117"/>
    <w:rsid w:val="00E0573F"/>
    <w:rsid w:val="00E05A30"/>
    <w:rsid w:val="00E05FC8"/>
    <w:rsid w:val="00E0708E"/>
    <w:rsid w:val="00E10229"/>
    <w:rsid w:val="00E1056C"/>
    <w:rsid w:val="00E11754"/>
    <w:rsid w:val="00E11E50"/>
    <w:rsid w:val="00E11EE4"/>
    <w:rsid w:val="00E11F87"/>
    <w:rsid w:val="00E14AA2"/>
    <w:rsid w:val="00E15C3E"/>
    <w:rsid w:val="00E16BCD"/>
    <w:rsid w:val="00E21D5B"/>
    <w:rsid w:val="00E220D6"/>
    <w:rsid w:val="00E2302F"/>
    <w:rsid w:val="00E239D6"/>
    <w:rsid w:val="00E276BE"/>
    <w:rsid w:val="00E3100B"/>
    <w:rsid w:val="00E31819"/>
    <w:rsid w:val="00E33B1A"/>
    <w:rsid w:val="00E33CF5"/>
    <w:rsid w:val="00E35E5E"/>
    <w:rsid w:val="00E404AB"/>
    <w:rsid w:val="00E41B83"/>
    <w:rsid w:val="00E42615"/>
    <w:rsid w:val="00E440A0"/>
    <w:rsid w:val="00E44A3A"/>
    <w:rsid w:val="00E45191"/>
    <w:rsid w:val="00E4606B"/>
    <w:rsid w:val="00E4714B"/>
    <w:rsid w:val="00E50440"/>
    <w:rsid w:val="00E513B1"/>
    <w:rsid w:val="00E51DF7"/>
    <w:rsid w:val="00E52016"/>
    <w:rsid w:val="00E55CF0"/>
    <w:rsid w:val="00E56D1F"/>
    <w:rsid w:val="00E61292"/>
    <w:rsid w:val="00E65EF5"/>
    <w:rsid w:val="00E66738"/>
    <w:rsid w:val="00E667F8"/>
    <w:rsid w:val="00E66D69"/>
    <w:rsid w:val="00E67F0E"/>
    <w:rsid w:val="00E70495"/>
    <w:rsid w:val="00E72321"/>
    <w:rsid w:val="00E738C1"/>
    <w:rsid w:val="00E75395"/>
    <w:rsid w:val="00E75E04"/>
    <w:rsid w:val="00E75E96"/>
    <w:rsid w:val="00E768D2"/>
    <w:rsid w:val="00E776F0"/>
    <w:rsid w:val="00E77EBA"/>
    <w:rsid w:val="00E802B4"/>
    <w:rsid w:val="00E833A0"/>
    <w:rsid w:val="00E835D8"/>
    <w:rsid w:val="00E83A4E"/>
    <w:rsid w:val="00E84880"/>
    <w:rsid w:val="00E85EF7"/>
    <w:rsid w:val="00E86346"/>
    <w:rsid w:val="00E86674"/>
    <w:rsid w:val="00E87D86"/>
    <w:rsid w:val="00E92B35"/>
    <w:rsid w:val="00E92DA9"/>
    <w:rsid w:val="00E92FCE"/>
    <w:rsid w:val="00E93308"/>
    <w:rsid w:val="00E93422"/>
    <w:rsid w:val="00E9349E"/>
    <w:rsid w:val="00E940E9"/>
    <w:rsid w:val="00E94837"/>
    <w:rsid w:val="00E95CE2"/>
    <w:rsid w:val="00E96955"/>
    <w:rsid w:val="00E97D5E"/>
    <w:rsid w:val="00EA0725"/>
    <w:rsid w:val="00EA08CB"/>
    <w:rsid w:val="00EA0B7B"/>
    <w:rsid w:val="00EA1E61"/>
    <w:rsid w:val="00EA2099"/>
    <w:rsid w:val="00EA4946"/>
    <w:rsid w:val="00EA5954"/>
    <w:rsid w:val="00EB0C8D"/>
    <w:rsid w:val="00EB0EA2"/>
    <w:rsid w:val="00EB1E0C"/>
    <w:rsid w:val="00EB2990"/>
    <w:rsid w:val="00EB5EE4"/>
    <w:rsid w:val="00EC025A"/>
    <w:rsid w:val="00EC11BD"/>
    <w:rsid w:val="00EC1625"/>
    <w:rsid w:val="00EC1F6F"/>
    <w:rsid w:val="00EC2643"/>
    <w:rsid w:val="00EC2C82"/>
    <w:rsid w:val="00EC5295"/>
    <w:rsid w:val="00EC656E"/>
    <w:rsid w:val="00ED120C"/>
    <w:rsid w:val="00ED3075"/>
    <w:rsid w:val="00ED410E"/>
    <w:rsid w:val="00ED4432"/>
    <w:rsid w:val="00ED4FA0"/>
    <w:rsid w:val="00ED5F9E"/>
    <w:rsid w:val="00EE321E"/>
    <w:rsid w:val="00EE43E7"/>
    <w:rsid w:val="00EE4CAE"/>
    <w:rsid w:val="00EF0268"/>
    <w:rsid w:val="00EF2010"/>
    <w:rsid w:val="00EF3D15"/>
    <w:rsid w:val="00EF40C5"/>
    <w:rsid w:val="00EF4DC3"/>
    <w:rsid w:val="00EF4F46"/>
    <w:rsid w:val="00EF5740"/>
    <w:rsid w:val="00EF5CF2"/>
    <w:rsid w:val="00EF5EC9"/>
    <w:rsid w:val="00EF67A5"/>
    <w:rsid w:val="00EF68C9"/>
    <w:rsid w:val="00EF6A0A"/>
    <w:rsid w:val="00F029F0"/>
    <w:rsid w:val="00F03793"/>
    <w:rsid w:val="00F0384A"/>
    <w:rsid w:val="00F03CE4"/>
    <w:rsid w:val="00F06055"/>
    <w:rsid w:val="00F06229"/>
    <w:rsid w:val="00F06E66"/>
    <w:rsid w:val="00F07270"/>
    <w:rsid w:val="00F07F0B"/>
    <w:rsid w:val="00F1131A"/>
    <w:rsid w:val="00F11B94"/>
    <w:rsid w:val="00F12FA3"/>
    <w:rsid w:val="00F131D3"/>
    <w:rsid w:val="00F13700"/>
    <w:rsid w:val="00F14F60"/>
    <w:rsid w:val="00F156B3"/>
    <w:rsid w:val="00F15CA9"/>
    <w:rsid w:val="00F15CC3"/>
    <w:rsid w:val="00F15E3B"/>
    <w:rsid w:val="00F15E7A"/>
    <w:rsid w:val="00F163D9"/>
    <w:rsid w:val="00F16DBA"/>
    <w:rsid w:val="00F203CE"/>
    <w:rsid w:val="00F23313"/>
    <w:rsid w:val="00F23B52"/>
    <w:rsid w:val="00F2472D"/>
    <w:rsid w:val="00F24F6F"/>
    <w:rsid w:val="00F2599F"/>
    <w:rsid w:val="00F309B1"/>
    <w:rsid w:val="00F30A6D"/>
    <w:rsid w:val="00F3328B"/>
    <w:rsid w:val="00F33CF9"/>
    <w:rsid w:val="00F33E8F"/>
    <w:rsid w:val="00F37CC5"/>
    <w:rsid w:val="00F40955"/>
    <w:rsid w:val="00F415A2"/>
    <w:rsid w:val="00F418E8"/>
    <w:rsid w:val="00F42002"/>
    <w:rsid w:val="00F42CC7"/>
    <w:rsid w:val="00F45C60"/>
    <w:rsid w:val="00F4690F"/>
    <w:rsid w:val="00F477B4"/>
    <w:rsid w:val="00F50080"/>
    <w:rsid w:val="00F51D2A"/>
    <w:rsid w:val="00F52258"/>
    <w:rsid w:val="00F52F3D"/>
    <w:rsid w:val="00F53999"/>
    <w:rsid w:val="00F539BC"/>
    <w:rsid w:val="00F54CF2"/>
    <w:rsid w:val="00F56B12"/>
    <w:rsid w:val="00F571D5"/>
    <w:rsid w:val="00F6072A"/>
    <w:rsid w:val="00F622AC"/>
    <w:rsid w:val="00F622E2"/>
    <w:rsid w:val="00F643B7"/>
    <w:rsid w:val="00F64CED"/>
    <w:rsid w:val="00F70459"/>
    <w:rsid w:val="00F70A13"/>
    <w:rsid w:val="00F721C2"/>
    <w:rsid w:val="00F72E88"/>
    <w:rsid w:val="00F7306A"/>
    <w:rsid w:val="00F73AD6"/>
    <w:rsid w:val="00F75148"/>
    <w:rsid w:val="00F75741"/>
    <w:rsid w:val="00F76A21"/>
    <w:rsid w:val="00F773AD"/>
    <w:rsid w:val="00F7766D"/>
    <w:rsid w:val="00F81385"/>
    <w:rsid w:val="00F814F5"/>
    <w:rsid w:val="00F81902"/>
    <w:rsid w:val="00F81A88"/>
    <w:rsid w:val="00F866AF"/>
    <w:rsid w:val="00F86E29"/>
    <w:rsid w:val="00F91087"/>
    <w:rsid w:val="00F91148"/>
    <w:rsid w:val="00F9394A"/>
    <w:rsid w:val="00F95298"/>
    <w:rsid w:val="00F95F4C"/>
    <w:rsid w:val="00F96686"/>
    <w:rsid w:val="00F96AC9"/>
    <w:rsid w:val="00FA34DD"/>
    <w:rsid w:val="00FA3C88"/>
    <w:rsid w:val="00FA4CD9"/>
    <w:rsid w:val="00FA4E6B"/>
    <w:rsid w:val="00FA5F1C"/>
    <w:rsid w:val="00FB210E"/>
    <w:rsid w:val="00FB3E28"/>
    <w:rsid w:val="00FB4E96"/>
    <w:rsid w:val="00FB6152"/>
    <w:rsid w:val="00FB6429"/>
    <w:rsid w:val="00FB65ED"/>
    <w:rsid w:val="00FB7B0E"/>
    <w:rsid w:val="00FC01F1"/>
    <w:rsid w:val="00FC0C6D"/>
    <w:rsid w:val="00FC0F08"/>
    <w:rsid w:val="00FC15B8"/>
    <w:rsid w:val="00FC1C8A"/>
    <w:rsid w:val="00FC30D0"/>
    <w:rsid w:val="00FC557B"/>
    <w:rsid w:val="00FC64E6"/>
    <w:rsid w:val="00FC75E8"/>
    <w:rsid w:val="00FC7E2E"/>
    <w:rsid w:val="00FD0163"/>
    <w:rsid w:val="00FD0261"/>
    <w:rsid w:val="00FD2F70"/>
    <w:rsid w:val="00FD4D7D"/>
    <w:rsid w:val="00FD6CF8"/>
    <w:rsid w:val="00FD6EE0"/>
    <w:rsid w:val="00FD7995"/>
    <w:rsid w:val="00FD7D35"/>
    <w:rsid w:val="00FE235F"/>
    <w:rsid w:val="00FE391E"/>
    <w:rsid w:val="00FE715E"/>
    <w:rsid w:val="00FE7CD8"/>
    <w:rsid w:val="00FE7D43"/>
    <w:rsid w:val="00FE7E76"/>
    <w:rsid w:val="00FF05A1"/>
    <w:rsid w:val="00FF097B"/>
    <w:rsid w:val="00FF11F6"/>
    <w:rsid w:val="00FF22F1"/>
    <w:rsid w:val="00FF44A2"/>
    <w:rsid w:val="00FF4A21"/>
    <w:rsid w:val="00FF644F"/>
    <w:rsid w:val="00FF6C74"/>
    <w:rsid w:val="00FF7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FFEF27"/>
  <w15:docId w15:val="{09F0FB95-7988-42AC-9554-BFE827285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4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68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68F0"/>
    <w:rPr>
      <w:rFonts w:ascii="Segoe UI" w:hAnsi="Segoe UI" w:cs="Segoe UI"/>
      <w:sz w:val="18"/>
      <w:szCs w:val="18"/>
    </w:rPr>
  </w:style>
  <w:style w:type="table" w:styleId="TableGrid">
    <w:name w:val="Table Grid"/>
    <w:basedOn w:val="TableNormal"/>
    <w:uiPriority w:val="59"/>
    <w:rsid w:val="00E440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36AB8"/>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6FAC"/>
    <w:pPr>
      <w:ind w:left="720"/>
    </w:pPr>
    <w:rPr>
      <w:rFonts w:ascii="Calibri" w:hAnsi="Calibri" w:cs="Calibri"/>
      <w:sz w:val="22"/>
      <w:szCs w:val="22"/>
    </w:rPr>
  </w:style>
  <w:style w:type="paragraph" w:styleId="NoSpacing">
    <w:name w:val="No Spacing"/>
    <w:uiPriority w:val="1"/>
    <w:qFormat/>
    <w:rsid w:val="007A3AE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813">
      <w:bodyDiv w:val="1"/>
      <w:marLeft w:val="0"/>
      <w:marRight w:val="0"/>
      <w:marTop w:val="0"/>
      <w:marBottom w:val="0"/>
      <w:divBdr>
        <w:top w:val="none" w:sz="0" w:space="0" w:color="auto"/>
        <w:left w:val="none" w:sz="0" w:space="0" w:color="auto"/>
        <w:bottom w:val="none" w:sz="0" w:space="0" w:color="auto"/>
        <w:right w:val="none" w:sz="0" w:space="0" w:color="auto"/>
      </w:divBdr>
    </w:div>
    <w:div w:id="10189357">
      <w:bodyDiv w:val="1"/>
      <w:marLeft w:val="0"/>
      <w:marRight w:val="0"/>
      <w:marTop w:val="0"/>
      <w:marBottom w:val="0"/>
      <w:divBdr>
        <w:top w:val="none" w:sz="0" w:space="0" w:color="auto"/>
        <w:left w:val="none" w:sz="0" w:space="0" w:color="auto"/>
        <w:bottom w:val="none" w:sz="0" w:space="0" w:color="auto"/>
        <w:right w:val="none" w:sz="0" w:space="0" w:color="auto"/>
      </w:divBdr>
    </w:div>
    <w:div w:id="28268438">
      <w:bodyDiv w:val="1"/>
      <w:marLeft w:val="0"/>
      <w:marRight w:val="0"/>
      <w:marTop w:val="0"/>
      <w:marBottom w:val="0"/>
      <w:divBdr>
        <w:top w:val="none" w:sz="0" w:space="0" w:color="auto"/>
        <w:left w:val="none" w:sz="0" w:space="0" w:color="auto"/>
        <w:bottom w:val="none" w:sz="0" w:space="0" w:color="auto"/>
        <w:right w:val="none" w:sz="0" w:space="0" w:color="auto"/>
      </w:divBdr>
    </w:div>
    <w:div w:id="60293692">
      <w:bodyDiv w:val="1"/>
      <w:marLeft w:val="0"/>
      <w:marRight w:val="0"/>
      <w:marTop w:val="0"/>
      <w:marBottom w:val="0"/>
      <w:divBdr>
        <w:top w:val="none" w:sz="0" w:space="0" w:color="auto"/>
        <w:left w:val="none" w:sz="0" w:space="0" w:color="auto"/>
        <w:bottom w:val="none" w:sz="0" w:space="0" w:color="auto"/>
        <w:right w:val="none" w:sz="0" w:space="0" w:color="auto"/>
      </w:divBdr>
    </w:div>
    <w:div w:id="62264246">
      <w:bodyDiv w:val="1"/>
      <w:marLeft w:val="0"/>
      <w:marRight w:val="0"/>
      <w:marTop w:val="0"/>
      <w:marBottom w:val="0"/>
      <w:divBdr>
        <w:top w:val="none" w:sz="0" w:space="0" w:color="auto"/>
        <w:left w:val="none" w:sz="0" w:space="0" w:color="auto"/>
        <w:bottom w:val="none" w:sz="0" w:space="0" w:color="auto"/>
        <w:right w:val="none" w:sz="0" w:space="0" w:color="auto"/>
      </w:divBdr>
    </w:div>
    <w:div w:id="86584954">
      <w:bodyDiv w:val="1"/>
      <w:marLeft w:val="0"/>
      <w:marRight w:val="0"/>
      <w:marTop w:val="0"/>
      <w:marBottom w:val="0"/>
      <w:divBdr>
        <w:top w:val="none" w:sz="0" w:space="0" w:color="auto"/>
        <w:left w:val="none" w:sz="0" w:space="0" w:color="auto"/>
        <w:bottom w:val="none" w:sz="0" w:space="0" w:color="auto"/>
        <w:right w:val="none" w:sz="0" w:space="0" w:color="auto"/>
      </w:divBdr>
    </w:div>
    <w:div w:id="95291576">
      <w:bodyDiv w:val="1"/>
      <w:marLeft w:val="0"/>
      <w:marRight w:val="0"/>
      <w:marTop w:val="0"/>
      <w:marBottom w:val="0"/>
      <w:divBdr>
        <w:top w:val="none" w:sz="0" w:space="0" w:color="auto"/>
        <w:left w:val="none" w:sz="0" w:space="0" w:color="auto"/>
        <w:bottom w:val="none" w:sz="0" w:space="0" w:color="auto"/>
        <w:right w:val="none" w:sz="0" w:space="0" w:color="auto"/>
      </w:divBdr>
    </w:div>
    <w:div w:id="104464991">
      <w:bodyDiv w:val="1"/>
      <w:marLeft w:val="0"/>
      <w:marRight w:val="0"/>
      <w:marTop w:val="0"/>
      <w:marBottom w:val="0"/>
      <w:divBdr>
        <w:top w:val="none" w:sz="0" w:space="0" w:color="auto"/>
        <w:left w:val="none" w:sz="0" w:space="0" w:color="auto"/>
        <w:bottom w:val="none" w:sz="0" w:space="0" w:color="auto"/>
        <w:right w:val="none" w:sz="0" w:space="0" w:color="auto"/>
      </w:divBdr>
    </w:div>
    <w:div w:id="139228216">
      <w:bodyDiv w:val="1"/>
      <w:marLeft w:val="0"/>
      <w:marRight w:val="0"/>
      <w:marTop w:val="0"/>
      <w:marBottom w:val="0"/>
      <w:divBdr>
        <w:top w:val="none" w:sz="0" w:space="0" w:color="auto"/>
        <w:left w:val="none" w:sz="0" w:space="0" w:color="auto"/>
        <w:bottom w:val="none" w:sz="0" w:space="0" w:color="auto"/>
        <w:right w:val="none" w:sz="0" w:space="0" w:color="auto"/>
      </w:divBdr>
    </w:div>
    <w:div w:id="145047762">
      <w:bodyDiv w:val="1"/>
      <w:marLeft w:val="0"/>
      <w:marRight w:val="0"/>
      <w:marTop w:val="0"/>
      <w:marBottom w:val="0"/>
      <w:divBdr>
        <w:top w:val="none" w:sz="0" w:space="0" w:color="auto"/>
        <w:left w:val="none" w:sz="0" w:space="0" w:color="auto"/>
        <w:bottom w:val="none" w:sz="0" w:space="0" w:color="auto"/>
        <w:right w:val="none" w:sz="0" w:space="0" w:color="auto"/>
      </w:divBdr>
    </w:div>
    <w:div w:id="155152888">
      <w:bodyDiv w:val="1"/>
      <w:marLeft w:val="0"/>
      <w:marRight w:val="0"/>
      <w:marTop w:val="0"/>
      <w:marBottom w:val="0"/>
      <w:divBdr>
        <w:top w:val="none" w:sz="0" w:space="0" w:color="auto"/>
        <w:left w:val="none" w:sz="0" w:space="0" w:color="auto"/>
        <w:bottom w:val="none" w:sz="0" w:space="0" w:color="auto"/>
        <w:right w:val="none" w:sz="0" w:space="0" w:color="auto"/>
      </w:divBdr>
    </w:div>
    <w:div w:id="162353426">
      <w:bodyDiv w:val="1"/>
      <w:marLeft w:val="0"/>
      <w:marRight w:val="0"/>
      <w:marTop w:val="0"/>
      <w:marBottom w:val="0"/>
      <w:divBdr>
        <w:top w:val="none" w:sz="0" w:space="0" w:color="auto"/>
        <w:left w:val="none" w:sz="0" w:space="0" w:color="auto"/>
        <w:bottom w:val="none" w:sz="0" w:space="0" w:color="auto"/>
        <w:right w:val="none" w:sz="0" w:space="0" w:color="auto"/>
      </w:divBdr>
    </w:div>
    <w:div w:id="164828020">
      <w:bodyDiv w:val="1"/>
      <w:marLeft w:val="0"/>
      <w:marRight w:val="0"/>
      <w:marTop w:val="0"/>
      <w:marBottom w:val="0"/>
      <w:divBdr>
        <w:top w:val="none" w:sz="0" w:space="0" w:color="auto"/>
        <w:left w:val="none" w:sz="0" w:space="0" w:color="auto"/>
        <w:bottom w:val="none" w:sz="0" w:space="0" w:color="auto"/>
        <w:right w:val="none" w:sz="0" w:space="0" w:color="auto"/>
      </w:divBdr>
    </w:div>
    <w:div w:id="165289764">
      <w:bodyDiv w:val="1"/>
      <w:marLeft w:val="0"/>
      <w:marRight w:val="0"/>
      <w:marTop w:val="0"/>
      <w:marBottom w:val="0"/>
      <w:divBdr>
        <w:top w:val="none" w:sz="0" w:space="0" w:color="auto"/>
        <w:left w:val="none" w:sz="0" w:space="0" w:color="auto"/>
        <w:bottom w:val="none" w:sz="0" w:space="0" w:color="auto"/>
        <w:right w:val="none" w:sz="0" w:space="0" w:color="auto"/>
      </w:divBdr>
    </w:div>
    <w:div w:id="165481658">
      <w:bodyDiv w:val="1"/>
      <w:marLeft w:val="0"/>
      <w:marRight w:val="0"/>
      <w:marTop w:val="0"/>
      <w:marBottom w:val="0"/>
      <w:divBdr>
        <w:top w:val="none" w:sz="0" w:space="0" w:color="auto"/>
        <w:left w:val="none" w:sz="0" w:space="0" w:color="auto"/>
        <w:bottom w:val="none" w:sz="0" w:space="0" w:color="auto"/>
        <w:right w:val="none" w:sz="0" w:space="0" w:color="auto"/>
      </w:divBdr>
    </w:div>
    <w:div w:id="184172870">
      <w:bodyDiv w:val="1"/>
      <w:marLeft w:val="0"/>
      <w:marRight w:val="0"/>
      <w:marTop w:val="0"/>
      <w:marBottom w:val="0"/>
      <w:divBdr>
        <w:top w:val="none" w:sz="0" w:space="0" w:color="auto"/>
        <w:left w:val="none" w:sz="0" w:space="0" w:color="auto"/>
        <w:bottom w:val="none" w:sz="0" w:space="0" w:color="auto"/>
        <w:right w:val="none" w:sz="0" w:space="0" w:color="auto"/>
      </w:divBdr>
    </w:div>
    <w:div w:id="190270642">
      <w:bodyDiv w:val="1"/>
      <w:marLeft w:val="0"/>
      <w:marRight w:val="0"/>
      <w:marTop w:val="0"/>
      <w:marBottom w:val="0"/>
      <w:divBdr>
        <w:top w:val="none" w:sz="0" w:space="0" w:color="auto"/>
        <w:left w:val="none" w:sz="0" w:space="0" w:color="auto"/>
        <w:bottom w:val="none" w:sz="0" w:space="0" w:color="auto"/>
        <w:right w:val="none" w:sz="0" w:space="0" w:color="auto"/>
      </w:divBdr>
    </w:div>
    <w:div w:id="222839945">
      <w:bodyDiv w:val="1"/>
      <w:marLeft w:val="0"/>
      <w:marRight w:val="0"/>
      <w:marTop w:val="0"/>
      <w:marBottom w:val="0"/>
      <w:divBdr>
        <w:top w:val="none" w:sz="0" w:space="0" w:color="auto"/>
        <w:left w:val="none" w:sz="0" w:space="0" w:color="auto"/>
        <w:bottom w:val="none" w:sz="0" w:space="0" w:color="auto"/>
        <w:right w:val="none" w:sz="0" w:space="0" w:color="auto"/>
      </w:divBdr>
    </w:div>
    <w:div w:id="227614681">
      <w:bodyDiv w:val="1"/>
      <w:marLeft w:val="0"/>
      <w:marRight w:val="0"/>
      <w:marTop w:val="0"/>
      <w:marBottom w:val="0"/>
      <w:divBdr>
        <w:top w:val="none" w:sz="0" w:space="0" w:color="auto"/>
        <w:left w:val="none" w:sz="0" w:space="0" w:color="auto"/>
        <w:bottom w:val="none" w:sz="0" w:space="0" w:color="auto"/>
        <w:right w:val="none" w:sz="0" w:space="0" w:color="auto"/>
      </w:divBdr>
    </w:div>
    <w:div w:id="240914488">
      <w:bodyDiv w:val="1"/>
      <w:marLeft w:val="0"/>
      <w:marRight w:val="0"/>
      <w:marTop w:val="0"/>
      <w:marBottom w:val="0"/>
      <w:divBdr>
        <w:top w:val="none" w:sz="0" w:space="0" w:color="auto"/>
        <w:left w:val="none" w:sz="0" w:space="0" w:color="auto"/>
        <w:bottom w:val="none" w:sz="0" w:space="0" w:color="auto"/>
        <w:right w:val="none" w:sz="0" w:space="0" w:color="auto"/>
      </w:divBdr>
    </w:div>
    <w:div w:id="262155319">
      <w:bodyDiv w:val="1"/>
      <w:marLeft w:val="0"/>
      <w:marRight w:val="0"/>
      <w:marTop w:val="0"/>
      <w:marBottom w:val="0"/>
      <w:divBdr>
        <w:top w:val="none" w:sz="0" w:space="0" w:color="auto"/>
        <w:left w:val="none" w:sz="0" w:space="0" w:color="auto"/>
        <w:bottom w:val="none" w:sz="0" w:space="0" w:color="auto"/>
        <w:right w:val="none" w:sz="0" w:space="0" w:color="auto"/>
      </w:divBdr>
    </w:div>
    <w:div w:id="262614732">
      <w:bodyDiv w:val="1"/>
      <w:marLeft w:val="0"/>
      <w:marRight w:val="0"/>
      <w:marTop w:val="0"/>
      <w:marBottom w:val="0"/>
      <w:divBdr>
        <w:top w:val="none" w:sz="0" w:space="0" w:color="auto"/>
        <w:left w:val="none" w:sz="0" w:space="0" w:color="auto"/>
        <w:bottom w:val="none" w:sz="0" w:space="0" w:color="auto"/>
        <w:right w:val="none" w:sz="0" w:space="0" w:color="auto"/>
      </w:divBdr>
    </w:div>
    <w:div w:id="274408329">
      <w:bodyDiv w:val="1"/>
      <w:marLeft w:val="0"/>
      <w:marRight w:val="0"/>
      <w:marTop w:val="0"/>
      <w:marBottom w:val="0"/>
      <w:divBdr>
        <w:top w:val="none" w:sz="0" w:space="0" w:color="auto"/>
        <w:left w:val="none" w:sz="0" w:space="0" w:color="auto"/>
        <w:bottom w:val="none" w:sz="0" w:space="0" w:color="auto"/>
        <w:right w:val="none" w:sz="0" w:space="0" w:color="auto"/>
      </w:divBdr>
    </w:div>
    <w:div w:id="293994950">
      <w:bodyDiv w:val="1"/>
      <w:marLeft w:val="0"/>
      <w:marRight w:val="0"/>
      <w:marTop w:val="0"/>
      <w:marBottom w:val="0"/>
      <w:divBdr>
        <w:top w:val="none" w:sz="0" w:space="0" w:color="auto"/>
        <w:left w:val="none" w:sz="0" w:space="0" w:color="auto"/>
        <w:bottom w:val="none" w:sz="0" w:space="0" w:color="auto"/>
        <w:right w:val="none" w:sz="0" w:space="0" w:color="auto"/>
      </w:divBdr>
    </w:div>
    <w:div w:id="296106759">
      <w:bodyDiv w:val="1"/>
      <w:marLeft w:val="0"/>
      <w:marRight w:val="0"/>
      <w:marTop w:val="0"/>
      <w:marBottom w:val="0"/>
      <w:divBdr>
        <w:top w:val="none" w:sz="0" w:space="0" w:color="auto"/>
        <w:left w:val="none" w:sz="0" w:space="0" w:color="auto"/>
        <w:bottom w:val="none" w:sz="0" w:space="0" w:color="auto"/>
        <w:right w:val="none" w:sz="0" w:space="0" w:color="auto"/>
      </w:divBdr>
    </w:div>
    <w:div w:id="300887072">
      <w:bodyDiv w:val="1"/>
      <w:marLeft w:val="0"/>
      <w:marRight w:val="0"/>
      <w:marTop w:val="0"/>
      <w:marBottom w:val="0"/>
      <w:divBdr>
        <w:top w:val="none" w:sz="0" w:space="0" w:color="auto"/>
        <w:left w:val="none" w:sz="0" w:space="0" w:color="auto"/>
        <w:bottom w:val="none" w:sz="0" w:space="0" w:color="auto"/>
        <w:right w:val="none" w:sz="0" w:space="0" w:color="auto"/>
      </w:divBdr>
    </w:div>
    <w:div w:id="314846104">
      <w:bodyDiv w:val="1"/>
      <w:marLeft w:val="0"/>
      <w:marRight w:val="0"/>
      <w:marTop w:val="0"/>
      <w:marBottom w:val="0"/>
      <w:divBdr>
        <w:top w:val="none" w:sz="0" w:space="0" w:color="auto"/>
        <w:left w:val="none" w:sz="0" w:space="0" w:color="auto"/>
        <w:bottom w:val="none" w:sz="0" w:space="0" w:color="auto"/>
        <w:right w:val="none" w:sz="0" w:space="0" w:color="auto"/>
      </w:divBdr>
    </w:div>
    <w:div w:id="316497537">
      <w:bodyDiv w:val="1"/>
      <w:marLeft w:val="0"/>
      <w:marRight w:val="0"/>
      <w:marTop w:val="0"/>
      <w:marBottom w:val="0"/>
      <w:divBdr>
        <w:top w:val="none" w:sz="0" w:space="0" w:color="auto"/>
        <w:left w:val="none" w:sz="0" w:space="0" w:color="auto"/>
        <w:bottom w:val="none" w:sz="0" w:space="0" w:color="auto"/>
        <w:right w:val="none" w:sz="0" w:space="0" w:color="auto"/>
      </w:divBdr>
    </w:div>
    <w:div w:id="328992847">
      <w:bodyDiv w:val="1"/>
      <w:marLeft w:val="0"/>
      <w:marRight w:val="0"/>
      <w:marTop w:val="0"/>
      <w:marBottom w:val="0"/>
      <w:divBdr>
        <w:top w:val="none" w:sz="0" w:space="0" w:color="auto"/>
        <w:left w:val="none" w:sz="0" w:space="0" w:color="auto"/>
        <w:bottom w:val="none" w:sz="0" w:space="0" w:color="auto"/>
        <w:right w:val="none" w:sz="0" w:space="0" w:color="auto"/>
      </w:divBdr>
    </w:div>
    <w:div w:id="342242879">
      <w:bodyDiv w:val="1"/>
      <w:marLeft w:val="0"/>
      <w:marRight w:val="0"/>
      <w:marTop w:val="0"/>
      <w:marBottom w:val="0"/>
      <w:divBdr>
        <w:top w:val="none" w:sz="0" w:space="0" w:color="auto"/>
        <w:left w:val="none" w:sz="0" w:space="0" w:color="auto"/>
        <w:bottom w:val="none" w:sz="0" w:space="0" w:color="auto"/>
        <w:right w:val="none" w:sz="0" w:space="0" w:color="auto"/>
      </w:divBdr>
    </w:div>
    <w:div w:id="351803449">
      <w:bodyDiv w:val="1"/>
      <w:marLeft w:val="0"/>
      <w:marRight w:val="0"/>
      <w:marTop w:val="0"/>
      <w:marBottom w:val="0"/>
      <w:divBdr>
        <w:top w:val="none" w:sz="0" w:space="0" w:color="auto"/>
        <w:left w:val="none" w:sz="0" w:space="0" w:color="auto"/>
        <w:bottom w:val="none" w:sz="0" w:space="0" w:color="auto"/>
        <w:right w:val="none" w:sz="0" w:space="0" w:color="auto"/>
      </w:divBdr>
    </w:div>
    <w:div w:id="354621617">
      <w:bodyDiv w:val="1"/>
      <w:marLeft w:val="0"/>
      <w:marRight w:val="0"/>
      <w:marTop w:val="0"/>
      <w:marBottom w:val="0"/>
      <w:divBdr>
        <w:top w:val="none" w:sz="0" w:space="0" w:color="auto"/>
        <w:left w:val="none" w:sz="0" w:space="0" w:color="auto"/>
        <w:bottom w:val="none" w:sz="0" w:space="0" w:color="auto"/>
        <w:right w:val="none" w:sz="0" w:space="0" w:color="auto"/>
      </w:divBdr>
    </w:div>
    <w:div w:id="363749543">
      <w:bodyDiv w:val="1"/>
      <w:marLeft w:val="0"/>
      <w:marRight w:val="0"/>
      <w:marTop w:val="0"/>
      <w:marBottom w:val="0"/>
      <w:divBdr>
        <w:top w:val="none" w:sz="0" w:space="0" w:color="auto"/>
        <w:left w:val="none" w:sz="0" w:space="0" w:color="auto"/>
        <w:bottom w:val="none" w:sz="0" w:space="0" w:color="auto"/>
        <w:right w:val="none" w:sz="0" w:space="0" w:color="auto"/>
      </w:divBdr>
    </w:div>
    <w:div w:id="365452140">
      <w:bodyDiv w:val="1"/>
      <w:marLeft w:val="0"/>
      <w:marRight w:val="0"/>
      <w:marTop w:val="0"/>
      <w:marBottom w:val="0"/>
      <w:divBdr>
        <w:top w:val="none" w:sz="0" w:space="0" w:color="auto"/>
        <w:left w:val="none" w:sz="0" w:space="0" w:color="auto"/>
        <w:bottom w:val="none" w:sz="0" w:space="0" w:color="auto"/>
        <w:right w:val="none" w:sz="0" w:space="0" w:color="auto"/>
      </w:divBdr>
    </w:div>
    <w:div w:id="412439585">
      <w:bodyDiv w:val="1"/>
      <w:marLeft w:val="0"/>
      <w:marRight w:val="0"/>
      <w:marTop w:val="0"/>
      <w:marBottom w:val="0"/>
      <w:divBdr>
        <w:top w:val="none" w:sz="0" w:space="0" w:color="auto"/>
        <w:left w:val="none" w:sz="0" w:space="0" w:color="auto"/>
        <w:bottom w:val="none" w:sz="0" w:space="0" w:color="auto"/>
        <w:right w:val="none" w:sz="0" w:space="0" w:color="auto"/>
      </w:divBdr>
    </w:div>
    <w:div w:id="427700883">
      <w:bodyDiv w:val="1"/>
      <w:marLeft w:val="0"/>
      <w:marRight w:val="0"/>
      <w:marTop w:val="0"/>
      <w:marBottom w:val="0"/>
      <w:divBdr>
        <w:top w:val="none" w:sz="0" w:space="0" w:color="auto"/>
        <w:left w:val="none" w:sz="0" w:space="0" w:color="auto"/>
        <w:bottom w:val="none" w:sz="0" w:space="0" w:color="auto"/>
        <w:right w:val="none" w:sz="0" w:space="0" w:color="auto"/>
      </w:divBdr>
    </w:div>
    <w:div w:id="443305631">
      <w:bodyDiv w:val="1"/>
      <w:marLeft w:val="0"/>
      <w:marRight w:val="0"/>
      <w:marTop w:val="0"/>
      <w:marBottom w:val="0"/>
      <w:divBdr>
        <w:top w:val="none" w:sz="0" w:space="0" w:color="auto"/>
        <w:left w:val="none" w:sz="0" w:space="0" w:color="auto"/>
        <w:bottom w:val="none" w:sz="0" w:space="0" w:color="auto"/>
        <w:right w:val="none" w:sz="0" w:space="0" w:color="auto"/>
      </w:divBdr>
    </w:div>
    <w:div w:id="462237407">
      <w:bodyDiv w:val="1"/>
      <w:marLeft w:val="0"/>
      <w:marRight w:val="0"/>
      <w:marTop w:val="0"/>
      <w:marBottom w:val="0"/>
      <w:divBdr>
        <w:top w:val="none" w:sz="0" w:space="0" w:color="auto"/>
        <w:left w:val="none" w:sz="0" w:space="0" w:color="auto"/>
        <w:bottom w:val="none" w:sz="0" w:space="0" w:color="auto"/>
        <w:right w:val="none" w:sz="0" w:space="0" w:color="auto"/>
      </w:divBdr>
    </w:div>
    <w:div w:id="466510397">
      <w:bodyDiv w:val="1"/>
      <w:marLeft w:val="0"/>
      <w:marRight w:val="0"/>
      <w:marTop w:val="0"/>
      <w:marBottom w:val="0"/>
      <w:divBdr>
        <w:top w:val="none" w:sz="0" w:space="0" w:color="auto"/>
        <w:left w:val="none" w:sz="0" w:space="0" w:color="auto"/>
        <w:bottom w:val="none" w:sz="0" w:space="0" w:color="auto"/>
        <w:right w:val="none" w:sz="0" w:space="0" w:color="auto"/>
      </w:divBdr>
    </w:div>
    <w:div w:id="469522944">
      <w:bodyDiv w:val="1"/>
      <w:marLeft w:val="0"/>
      <w:marRight w:val="0"/>
      <w:marTop w:val="0"/>
      <w:marBottom w:val="0"/>
      <w:divBdr>
        <w:top w:val="none" w:sz="0" w:space="0" w:color="auto"/>
        <w:left w:val="none" w:sz="0" w:space="0" w:color="auto"/>
        <w:bottom w:val="none" w:sz="0" w:space="0" w:color="auto"/>
        <w:right w:val="none" w:sz="0" w:space="0" w:color="auto"/>
      </w:divBdr>
    </w:div>
    <w:div w:id="486091011">
      <w:bodyDiv w:val="1"/>
      <w:marLeft w:val="0"/>
      <w:marRight w:val="0"/>
      <w:marTop w:val="0"/>
      <w:marBottom w:val="0"/>
      <w:divBdr>
        <w:top w:val="none" w:sz="0" w:space="0" w:color="auto"/>
        <w:left w:val="none" w:sz="0" w:space="0" w:color="auto"/>
        <w:bottom w:val="none" w:sz="0" w:space="0" w:color="auto"/>
        <w:right w:val="none" w:sz="0" w:space="0" w:color="auto"/>
      </w:divBdr>
    </w:div>
    <w:div w:id="497766943">
      <w:bodyDiv w:val="1"/>
      <w:marLeft w:val="0"/>
      <w:marRight w:val="0"/>
      <w:marTop w:val="0"/>
      <w:marBottom w:val="0"/>
      <w:divBdr>
        <w:top w:val="none" w:sz="0" w:space="0" w:color="auto"/>
        <w:left w:val="none" w:sz="0" w:space="0" w:color="auto"/>
        <w:bottom w:val="none" w:sz="0" w:space="0" w:color="auto"/>
        <w:right w:val="none" w:sz="0" w:space="0" w:color="auto"/>
      </w:divBdr>
    </w:div>
    <w:div w:id="502354350">
      <w:bodyDiv w:val="1"/>
      <w:marLeft w:val="0"/>
      <w:marRight w:val="0"/>
      <w:marTop w:val="0"/>
      <w:marBottom w:val="0"/>
      <w:divBdr>
        <w:top w:val="none" w:sz="0" w:space="0" w:color="auto"/>
        <w:left w:val="none" w:sz="0" w:space="0" w:color="auto"/>
        <w:bottom w:val="none" w:sz="0" w:space="0" w:color="auto"/>
        <w:right w:val="none" w:sz="0" w:space="0" w:color="auto"/>
      </w:divBdr>
    </w:div>
    <w:div w:id="504127577">
      <w:bodyDiv w:val="1"/>
      <w:marLeft w:val="0"/>
      <w:marRight w:val="0"/>
      <w:marTop w:val="0"/>
      <w:marBottom w:val="0"/>
      <w:divBdr>
        <w:top w:val="none" w:sz="0" w:space="0" w:color="auto"/>
        <w:left w:val="none" w:sz="0" w:space="0" w:color="auto"/>
        <w:bottom w:val="none" w:sz="0" w:space="0" w:color="auto"/>
        <w:right w:val="none" w:sz="0" w:space="0" w:color="auto"/>
      </w:divBdr>
    </w:div>
    <w:div w:id="512306950">
      <w:bodyDiv w:val="1"/>
      <w:marLeft w:val="0"/>
      <w:marRight w:val="0"/>
      <w:marTop w:val="0"/>
      <w:marBottom w:val="0"/>
      <w:divBdr>
        <w:top w:val="none" w:sz="0" w:space="0" w:color="auto"/>
        <w:left w:val="none" w:sz="0" w:space="0" w:color="auto"/>
        <w:bottom w:val="none" w:sz="0" w:space="0" w:color="auto"/>
        <w:right w:val="none" w:sz="0" w:space="0" w:color="auto"/>
      </w:divBdr>
    </w:div>
    <w:div w:id="536282545">
      <w:bodyDiv w:val="1"/>
      <w:marLeft w:val="0"/>
      <w:marRight w:val="0"/>
      <w:marTop w:val="0"/>
      <w:marBottom w:val="0"/>
      <w:divBdr>
        <w:top w:val="none" w:sz="0" w:space="0" w:color="auto"/>
        <w:left w:val="none" w:sz="0" w:space="0" w:color="auto"/>
        <w:bottom w:val="none" w:sz="0" w:space="0" w:color="auto"/>
        <w:right w:val="none" w:sz="0" w:space="0" w:color="auto"/>
      </w:divBdr>
    </w:div>
    <w:div w:id="549849521">
      <w:bodyDiv w:val="1"/>
      <w:marLeft w:val="0"/>
      <w:marRight w:val="0"/>
      <w:marTop w:val="0"/>
      <w:marBottom w:val="0"/>
      <w:divBdr>
        <w:top w:val="none" w:sz="0" w:space="0" w:color="auto"/>
        <w:left w:val="none" w:sz="0" w:space="0" w:color="auto"/>
        <w:bottom w:val="none" w:sz="0" w:space="0" w:color="auto"/>
        <w:right w:val="none" w:sz="0" w:space="0" w:color="auto"/>
      </w:divBdr>
    </w:div>
    <w:div w:id="556015366">
      <w:bodyDiv w:val="1"/>
      <w:marLeft w:val="0"/>
      <w:marRight w:val="0"/>
      <w:marTop w:val="0"/>
      <w:marBottom w:val="0"/>
      <w:divBdr>
        <w:top w:val="none" w:sz="0" w:space="0" w:color="auto"/>
        <w:left w:val="none" w:sz="0" w:space="0" w:color="auto"/>
        <w:bottom w:val="none" w:sz="0" w:space="0" w:color="auto"/>
        <w:right w:val="none" w:sz="0" w:space="0" w:color="auto"/>
      </w:divBdr>
    </w:div>
    <w:div w:id="570118805">
      <w:bodyDiv w:val="1"/>
      <w:marLeft w:val="0"/>
      <w:marRight w:val="0"/>
      <w:marTop w:val="0"/>
      <w:marBottom w:val="0"/>
      <w:divBdr>
        <w:top w:val="none" w:sz="0" w:space="0" w:color="auto"/>
        <w:left w:val="none" w:sz="0" w:space="0" w:color="auto"/>
        <w:bottom w:val="none" w:sz="0" w:space="0" w:color="auto"/>
        <w:right w:val="none" w:sz="0" w:space="0" w:color="auto"/>
      </w:divBdr>
    </w:div>
    <w:div w:id="586303464">
      <w:bodyDiv w:val="1"/>
      <w:marLeft w:val="0"/>
      <w:marRight w:val="0"/>
      <w:marTop w:val="0"/>
      <w:marBottom w:val="0"/>
      <w:divBdr>
        <w:top w:val="none" w:sz="0" w:space="0" w:color="auto"/>
        <w:left w:val="none" w:sz="0" w:space="0" w:color="auto"/>
        <w:bottom w:val="none" w:sz="0" w:space="0" w:color="auto"/>
        <w:right w:val="none" w:sz="0" w:space="0" w:color="auto"/>
      </w:divBdr>
    </w:div>
    <w:div w:id="600071311">
      <w:bodyDiv w:val="1"/>
      <w:marLeft w:val="0"/>
      <w:marRight w:val="0"/>
      <w:marTop w:val="0"/>
      <w:marBottom w:val="0"/>
      <w:divBdr>
        <w:top w:val="none" w:sz="0" w:space="0" w:color="auto"/>
        <w:left w:val="none" w:sz="0" w:space="0" w:color="auto"/>
        <w:bottom w:val="none" w:sz="0" w:space="0" w:color="auto"/>
        <w:right w:val="none" w:sz="0" w:space="0" w:color="auto"/>
      </w:divBdr>
    </w:div>
    <w:div w:id="607783948">
      <w:bodyDiv w:val="1"/>
      <w:marLeft w:val="0"/>
      <w:marRight w:val="0"/>
      <w:marTop w:val="0"/>
      <w:marBottom w:val="0"/>
      <w:divBdr>
        <w:top w:val="none" w:sz="0" w:space="0" w:color="auto"/>
        <w:left w:val="none" w:sz="0" w:space="0" w:color="auto"/>
        <w:bottom w:val="none" w:sz="0" w:space="0" w:color="auto"/>
        <w:right w:val="none" w:sz="0" w:space="0" w:color="auto"/>
      </w:divBdr>
    </w:div>
    <w:div w:id="611136455">
      <w:bodyDiv w:val="1"/>
      <w:marLeft w:val="0"/>
      <w:marRight w:val="0"/>
      <w:marTop w:val="0"/>
      <w:marBottom w:val="0"/>
      <w:divBdr>
        <w:top w:val="none" w:sz="0" w:space="0" w:color="auto"/>
        <w:left w:val="none" w:sz="0" w:space="0" w:color="auto"/>
        <w:bottom w:val="none" w:sz="0" w:space="0" w:color="auto"/>
        <w:right w:val="none" w:sz="0" w:space="0" w:color="auto"/>
      </w:divBdr>
    </w:div>
    <w:div w:id="612127024">
      <w:bodyDiv w:val="1"/>
      <w:marLeft w:val="0"/>
      <w:marRight w:val="0"/>
      <w:marTop w:val="0"/>
      <w:marBottom w:val="0"/>
      <w:divBdr>
        <w:top w:val="none" w:sz="0" w:space="0" w:color="auto"/>
        <w:left w:val="none" w:sz="0" w:space="0" w:color="auto"/>
        <w:bottom w:val="none" w:sz="0" w:space="0" w:color="auto"/>
        <w:right w:val="none" w:sz="0" w:space="0" w:color="auto"/>
      </w:divBdr>
    </w:div>
    <w:div w:id="613830292">
      <w:bodyDiv w:val="1"/>
      <w:marLeft w:val="0"/>
      <w:marRight w:val="0"/>
      <w:marTop w:val="0"/>
      <w:marBottom w:val="0"/>
      <w:divBdr>
        <w:top w:val="none" w:sz="0" w:space="0" w:color="auto"/>
        <w:left w:val="none" w:sz="0" w:space="0" w:color="auto"/>
        <w:bottom w:val="none" w:sz="0" w:space="0" w:color="auto"/>
        <w:right w:val="none" w:sz="0" w:space="0" w:color="auto"/>
      </w:divBdr>
    </w:div>
    <w:div w:id="630552586">
      <w:bodyDiv w:val="1"/>
      <w:marLeft w:val="0"/>
      <w:marRight w:val="0"/>
      <w:marTop w:val="0"/>
      <w:marBottom w:val="0"/>
      <w:divBdr>
        <w:top w:val="none" w:sz="0" w:space="0" w:color="auto"/>
        <w:left w:val="none" w:sz="0" w:space="0" w:color="auto"/>
        <w:bottom w:val="none" w:sz="0" w:space="0" w:color="auto"/>
        <w:right w:val="none" w:sz="0" w:space="0" w:color="auto"/>
      </w:divBdr>
    </w:div>
    <w:div w:id="661085113">
      <w:bodyDiv w:val="1"/>
      <w:marLeft w:val="0"/>
      <w:marRight w:val="0"/>
      <w:marTop w:val="0"/>
      <w:marBottom w:val="0"/>
      <w:divBdr>
        <w:top w:val="none" w:sz="0" w:space="0" w:color="auto"/>
        <w:left w:val="none" w:sz="0" w:space="0" w:color="auto"/>
        <w:bottom w:val="none" w:sz="0" w:space="0" w:color="auto"/>
        <w:right w:val="none" w:sz="0" w:space="0" w:color="auto"/>
      </w:divBdr>
    </w:div>
    <w:div w:id="674458777">
      <w:bodyDiv w:val="1"/>
      <w:marLeft w:val="0"/>
      <w:marRight w:val="0"/>
      <w:marTop w:val="0"/>
      <w:marBottom w:val="0"/>
      <w:divBdr>
        <w:top w:val="none" w:sz="0" w:space="0" w:color="auto"/>
        <w:left w:val="none" w:sz="0" w:space="0" w:color="auto"/>
        <w:bottom w:val="none" w:sz="0" w:space="0" w:color="auto"/>
        <w:right w:val="none" w:sz="0" w:space="0" w:color="auto"/>
      </w:divBdr>
    </w:div>
    <w:div w:id="761952541">
      <w:bodyDiv w:val="1"/>
      <w:marLeft w:val="0"/>
      <w:marRight w:val="0"/>
      <w:marTop w:val="0"/>
      <w:marBottom w:val="0"/>
      <w:divBdr>
        <w:top w:val="none" w:sz="0" w:space="0" w:color="auto"/>
        <w:left w:val="none" w:sz="0" w:space="0" w:color="auto"/>
        <w:bottom w:val="none" w:sz="0" w:space="0" w:color="auto"/>
        <w:right w:val="none" w:sz="0" w:space="0" w:color="auto"/>
      </w:divBdr>
    </w:div>
    <w:div w:id="763307041">
      <w:bodyDiv w:val="1"/>
      <w:marLeft w:val="0"/>
      <w:marRight w:val="0"/>
      <w:marTop w:val="0"/>
      <w:marBottom w:val="0"/>
      <w:divBdr>
        <w:top w:val="none" w:sz="0" w:space="0" w:color="auto"/>
        <w:left w:val="none" w:sz="0" w:space="0" w:color="auto"/>
        <w:bottom w:val="none" w:sz="0" w:space="0" w:color="auto"/>
        <w:right w:val="none" w:sz="0" w:space="0" w:color="auto"/>
      </w:divBdr>
    </w:div>
    <w:div w:id="783186488">
      <w:bodyDiv w:val="1"/>
      <w:marLeft w:val="0"/>
      <w:marRight w:val="0"/>
      <w:marTop w:val="0"/>
      <w:marBottom w:val="0"/>
      <w:divBdr>
        <w:top w:val="none" w:sz="0" w:space="0" w:color="auto"/>
        <w:left w:val="none" w:sz="0" w:space="0" w:color="auto"/>
        <w:bottom w:val="none" w:sz="0" w:space="0" w:color="auto"/>
        <w:right w:val="none" w:sz="0" w:space="0" w:color="auto"/>
      </w:divBdr>
    </w:div>
    <w:div w:id="812063053">
      <w:bodyDiv w:val="1"/>
      <w:marLeft w:val="0"/>
      <w:marRight w:val="0"/>
      <w:marTop w:val="0"/>
      <w:marBottom w:val="0"/>
      <w:divBdr>
        <w:top w:val="none" w:sz="0" w:space="0" w:color="auto"/>
        <w:left w:val="none" w:sz="0" w:space="0" w:color="auto"/>
        <w:bottom w:val="none" w:sz="0" w:space="0" w:color="auto"/>
        <w:right w:val="none" w:sz="0" w:space="0" w:color="auto"/>
      </w:divBdr>
    </w:div>
    <w:div w:id="851410065">
      <w:bodyDiv w:val="1"/>
      <w:marLeft w:val="0"/>
      <w:marRight w:val="0"/>
      <w:marTop w:val="0"/>
      <w:marBottom w:val="0"/>
      <w:divBdr>
        <w:top w:val="none" w:sz="0" w:space="0" w:color="auto"/>
        <w:left w:val="none" w:sz="0" w:space="0" w:color="auto"/>
        <w:bottom w:val="none" w:sz="0" w:space="0" w:color="auto"/>
        <w:right w:val="none" w:sz="0" w:space="0" w:color="auto"/>
      </w:divBdr>
    </w:div>
    <w:div w:id="868445707">
      <w:bodyDiv w:val="1"/>
      <w:marLeft w:val="0"/>
      <w:marRight w:val="0"/>
      <w:marTop w:val="0"/>
      <w:marBottom w:val="0"/>
      <w:divBdr>
        <w:top w:val="none" w:sz="0" w:space="0" w:color="auto"/>
        <w:left w:val="none" w:sz="0" w:space="0" w:color="auto"/>
        <w:bottom w:val="none" w:sz="0" w:space="0" w:color="auto"/>
        <w:right w:val="none" w:sz="0" w:space="0" w:color="auto"/>
      </w:divBdr>
    </w:div>
    <w:div w:id="879828269">
      <w:bodyDiv w:val="1"/>
      <w:marLeft w:val="0"/>
      <w:marRight w:val="0"/>
      <w:marTop w:val="0"/>
      <w:marBottom w:val="0"/>
      <w:divBdr>
        <w:top w:val="none" w:sz="0" w:space="0" w:color="auto"/>
        <w:left w:val="none" w:sz="0" w:space="0" w:color="auto"/>
        <w:bottom w:val="none" w:sz="0" w:space="0" w:color="auto"/>
        <w:right w:val="none" w:sz="0" w:space="0" w:color="auto"/>
      </w:divBdr>
    </w:div>
    <w:div w:id="887376186">
      <w:bodyDiv w:val="1"/>
      <w:marLeft w:val="0"/>
      <w:marRight w:val="0"/>
      <w:marTop w:val="0"/>
      <w:marBottom w:val="0"/>
      <w:divBdr>
        <w:top w:val="none" w:sz="0" w:space="0" w:color="auto"/>
        <w:left w:val="none" w:sz="0" w:space="0" w:color="auto"/>
        <w:bottom w:val="none" w:sz="0" w:space="0" w:color="auto"/>
        <w:right w:val="none" w:sz="0" w:space="0" w:color="auto"/>
      </w:divBdr>
    </w:div>
    <w:div w:id="931086621">
      <w:bodyDiv w:val="1"/>
      <w:marLeft w:val="0"/>
      <w:marRight w:val="0"/>
      <w:marTop w:val="0"/>
      <w:marBottom w:val="0"/>
      <w:divBdr>
        <w:top w:val="none" w:sz="0" w:space="0" w:color="auto"/>
        <w:left w:val="none" w:sz="0" w:space="0" w:color="auto"/>
        <w:bottom w:val="none" w:sz="0" w:space="0" w:color="auto"/>
        <w:right w:val="none" w:sz="0" w:space="0" w:color="auto"/>
      </w:divBdr>
    </w:div>
    <w:div w:id="965543067">
      <w:bodyDiv w:val="1"/>
      <w:marLeft w:val="0"/>
      <w:marRight w:val="0"/>
      <w:marTop w:val="0"/>
      <w:marBottom w:val="0"/>
      <w:divBdr>
        <w:top w:val="none" w:sz="0" w:space="0" w:color="auto"/>
        <w:left w:val="none" w:sz="0" w:space="0" w:color="auto"/>
        <w:bottom w:val="none" w:sz="0" w:space="0" w:color="auto"/>
        <w:right w:val="none" w:sz="0" w:space="0" w:color="auto"/>
      </w:divBdr>
    </w:div>
    <w:div w:id="1032803356">
      <w:bodyDiv w:val="1"/>
      <w:marLeft w:val="0"/>
      <w:marRight w:val="0"/>
      <w:marTop w:val="0"/>
      <w:marBottom w:val="0"/>
      <w:divBdr>
        <w:top w:val="none" w:sz="0" w:space="0" w:color="auto"/>
        <w:left w:val="none" w:sz="0" w:space="0" w:color="auto"/>
        <w:bottom w:val="none" w:sz="0" w:space="0" w:color="auto"/>
        <w:right w:val="none" w:sz="0" w:space="0" w:color="auto"/>
      </w:divBdr>
    </w:div>
    <w:div w:id="1068384111">
      <w:bodyDiv w:val="1"/>
      <w:marLeft w:val="0"/>
      <w:marRight w:val="0"/>
      <w:marTop w:val="0"/>
      <w:marBottom w:val="0"/>
      <w:divBdr>
        <w:top w:val="none" w:sz="0" w:space="0" w:color="auto"/>
        <w:left w:val="none" w:sz="0" w:space="0" w:color="auto"/>
        <w:bottom w:val="none" w:sz="0" w:space="0" w:color="auto"/>
        <w:right w:val="none" w:sz="0" w:space="0" w:color="auto"/>
      </w:divBdr>
    </w:div>
    <w:div w:id="1073283503">
      <w:bodyDiv w:val="1"/>
      <w:marLeft w:val="0"/>
      <w:marRight w:val="0"/>
      <w:marTop w:val="0"/>
      <w:marBottom w:val="0"/>
      <w:divBdr>
        <w:top w:val="none" w:sz="0" w:space="0" w:color="auto"/>
        <w:left w:val="none" w:sz="0" w:space="0" w:color="auto"/>
        <w:bottom w:val="none" w:sz="0" w:space="0" w:color="auto"/>
        <w:right w:val="none" w:sz="0" w:space="0" w:color="auto"/>
      </w:divBdr>
    </w:div>
    <w:div w:id="1073506788">
      <w:bodyDiv w:val="1"/>
      <w:marLeft w:val="0"/>
      <w:marRight w:val="0"/>
      <w:marTop w:val="0"/>
      <w:marBottom w:val="0"/>
      <w:divBdr>
        <w:top w:val="none" w:sz="0" w:space="0" w:color="auto"/>
        <w:left w:val="none" w:sz="0" w:space="0" w:color="auto"/>
        <w:bottom w:val="none" w:sz="0" w:space="0" w:color="auto"/>
        <w:right w:val="none" w:sz="0" w:space="0" w:color="auto"/>
      </w:divBdr>
    </w:div>
    <w:div w:id="1131747627">
      <w:bodyDiv w:val="1"/>
      <w:marLeft w:val="0"/>
      <w:marRight w:val="0"/>
      <w:marTop w:val="0"/>
      <w:marBottom w:val="0"/>
      <w:divBdr>
        <w:top w:val="none" w:sz="0" w:space="0" w:color="auto"/>
        <w:left w:val="none" w:sz="0" w:space="0" w:color="auto"/>
        <w:bottom w:val="none" w:sz="0" w:space="0" w:color="auto"/>
        <w:right w:val="none" w:sz="0" w:space="0" w:color="auto"/>
      </w:divBdr>
    </w:div>
    <w:div w:id="1156799269">
      <w:bodyDiv w:val="1"/>
      <w:marLeft w:val="0"/>
      <w:marRight w:val="0"/>
      <w:marTop w:val="0"/>
      <w:marBottom w:val="0"/>
      <w:divBdr>
        <w:top w:val="none" w:sz="0" w:space="0" w:color="auto"/>
        <w:left w:val="none" w:sz="0" w:space="0" w:color="auto"/>
        <w:bottom w:val="none" w:sz="0" w:space="0" w:color="auto"/>
        <w:right w:val="none" w:sz="0" w:space="0" w:color="auto"/>
      </w:divBdr>
    </w:div>
    <w:div w:id="1161120843">
      <w:bodyDiv w:val="1"/>
      <w:marLeft w:val="0"/>
      <w:marRight w:val="0"/>
      <w:marTop w:val="0"/>
      <w:marBottom w:val="0"/>
      <w:divBdr>
        <w:top w:val="none" w:sz="0" w:space="0" w:color="auto"/>
        <w:left w:val="none" w:sz="0" w:space="0" w:color="auto"/>
        <w:bottom w:val="none" w:sz="0" w:space="0" w:color="auto"/>
        <w:right w:val="none" w:sz="0" w:space="0" w:color="auto"/>
      </w:divBdr>
    </w:div>
    <w:div w:id="1192262476">
      <w:bodyDiv w:val="1"/>
      <w:marLeft w:val="0"/>
      <w:marRight w:val="0"/>
      <w:marTop w:val="0"/>
      <w:marBottom w:val="0"/>
      <w:divBdr>
        <w:top w:val="none" w:sz="0" w:space="0" w:color="auto"/>
        <w:left w:val="none" w:sz="0" w:space="0" w:color="auto"/>
        <w:bottom w:val="none" w:sz="0" w:space="0" w:color="auto"/>
        <w:right w:val="none" w:sz="0" w:space="0" w:color="auto"/>
      </w:divBdr>
    </w:div>
    <w:div w:id="1201865215">
      <w:bodyDiv w:val="1"/>
      <w:marLeft w:val="0"/>
      <w:marRight w:val="0"/>
      <w:marTop w:val="0"/>
      <w:marBottom w:val="0"/>
      <w:divBdr>
        <w:top w:val="none" w:sz="0" w:space="0" w:color="auto"/>
        <w:left w:val="none" w:sz="0" w:space="0" w:color="auto"/>
        <w:bottom w:val="none" w:sz="0" w:space="0" w:color="auto"/>
        <w:right w:val="none" w:sz="0" w:space="0" w:color="auto"/>
      </w:divBdr>
    </w:div>
    <w:div w:id="1204371164">
      <w:bodyDiv w:val="1"/>
      <w:marLeft w:val="0"/>
      <w:marRight w:val="0"/>
      <w:marTop w:val="0"/>
      <w:marBottom w:val="0"/>
      <w:divBdr>
        <w:top w:val="none" w:sz="0" w:space="0" w:color="auto"/>
        <w:left w:val="none" w:sz="0" w:space="0" w:color="auto"/>
        <w:bottom w:val="none" w:sz="0" w:space="0" w:color="auto"/>
        <w:right w:val="none" w:sz="0" w:space="0" w:color="auto"/>
      </w:divBdr>
    </w:div>
    <w:div w:id="1226061492">
      <w:bodyDiv w:val="1"/>
      <w:marLeft w:val="0"/>
      <w:marRight w:val="0"/>
      <w:marTop w:val="0"/>
      <w:marBottom w:val="0"/>
      <w:divBdr>
        <w:top w:val="none" w:sz="0" w:space="0" w:color="auto"/>
        <w:left w:val="none" w:sz="0" w:space="0" w:color="auto"/>
        <w:bottom w:val="none" w:sz="0" w:space="0" w:color="auto"/>
        <w:right w:val="none" w:sz="0" w:space="0" w:color="auto"/>
      </w:divBdr>
    </w:div>
    <w:div w:id="1230925867">
      <w:bodyDiv w:val="1"/>
      <w:marLeft w:val="0"/>
      <w:marRight w:val="0"/>
      <w:marTop w:val="0"/>
      <w:marBottom w:val="0"/>
      <w:divBdr>
        <w:top w:val="none" w:sz="0" w:space="0" w:color="auto"/>
        <w:left w:val="none" w:sz="0" w:space="0" w:color="auto"/>
        <w:bottom w:val="none" w:sz="0" w:space="0" w:color="auto"/>
        <w:right w:val="none" w:sz="0" w:space="0" w:color="auto"/>
      </w:divBdr>
    </w:div>
    <w:div w:id="1238324692">
      <w:bodyDiv w:val="1"/>
      <w:marLeft w:val="0"/>
      <w:marRight w:val="0"/>
      <w:marTop w:val="0"/>
      <w:marBottom w:val="0"/>
      <w:divBdr>
        <w:top w:val="none" w:sz="0" w:space="0" w:color="auto"/>
        <w:left w:val="none" w:sz="0" w:space="0" w:color="auto"/>
        <w:bottom w:val="none" w:sz="0" w:space="0" w:color="auto"/>
        <w:right w:val="none" w:sz="0" w:space="0" w:color="auto"/>
      </w:divBdr>
    </w:div>
    <w:div w:id="1263416176">
      <w:bodyDiv w:val="1"/>
      <w:marLeft w:val="0"/>
      <w:marRight w:val="0"/>
      <w:marTop w:val="0"/>
      <w:marBottom w:val="0"/>
      <w:divBdr>
        <w:top w:val="none" w:sz="0" w:space="0" w:color="auto"/>
        <w:left w:val="none" w:sz="0" w:space="0" w:color="auto"/>
        <w:bottom w:val="none" w:sz="0" w:space="0" w:color="auto"/>
        <w:right w:val="none" w:sz="0" w:space="0" w:color="auto"/>
      </w:divBdr>
    </w:div>
    <w:div w:id="1272282821">
      <w:bodyDiv w:val="1"/>
      <w:marLeft w:val="0"/>
      <w:marRight w:val="0"/>
      <w:marTop w:val="0"/>
      <w:marBottom w:val="0"/>
      <w:divBdr>
        <w:top w:val="none" w:sz="0" w:space="0" w:color="auto"/>
        <w:left w:val="none" w:sz="0" w:space="0" w:color="auto"/>
        <w:bottom w:val="none" w:sz="0" w:space="0" w:color="auto"/>
        <w:right w:val="none" w:sz="0" w:space="0" w:color="auto"/>
      </w:divBdr>
    </w:div>
    <w:div w:id="1296256604">
      <w:bodyDiv w:val="1"/>
      <w:marLeft w:val="0"/>
      <w:marRight w:val="0"/>
      <w:marTop w:val="0"/>
      <w:marBottom w:val="0"/>
      <w:divBdr>
        <w:top w:val="none" w:sz="0" w:space="0" w:color="auto"/>
        <w:left w:val="none" w:sz="0" w:space="0" w:color="auto"/>
        <w:bottom w:val="none" w:sz="0" w:space="0" w:color="auto"/>
        <w:right w:val="none" w:sz="0" w:space="0" w:color="auto"/>
      </w:divBdr>
    </w:div>
    <w:div w:id="1300113343">
      <w:bodyDiv w:val="1"/>
      <w:marLeft w:val="0"/>
      <w:marRight w:val="0"/>
      <w:marTop w:val="0"/>
      <w:marBottom w:val="0"/>
      <w:divBdr>
        <w:top w:val="none" w:sz="0" w:space="0" w:color="auto"/>
        <w:left w:val="none" w:sz="0" w:space="0" w:color="auto"/>
        <w:bottom w:val="none" w:sz="0" w:space="0" w:color="auto"/>
        <w:right w:val="none" w:sz="0" w:space="0" w:color="auto"/>
      </w:divBdr>
    </w:div>
    <w:div w:id="1326275147">
      <w:bodyDiv w:val="1"/>
      <w:marLeft w:val="0"/>
      <w:marRight w:val="0"/>
      <w:marTop w:val="0"/>
      <w:marBottom w:val="0"/>
      <w:divBdr>
        <w:top w:val="none" w:sz="0" w:space="0" w:color="auto"/>
        <w:left w:val="none" w:sz="0" w:space="0" w:color="auto"/>
        <w:bottom w:val="none" w:sz="0" w:space="0" w:color="auto"/>
        <w:right w:val="none" w:sz="0" w:space="0" w:color="auto"/>
      </w:divBdr>
    </w:div>
    <w:div w:id="1342195084">
      <w:bodyDiv w:val="1"/>
      <w:marLeft w:val="0"/>
      <w:marRight w:val="0"/>
      <w:marTop w:val="0"/>
      <w:marBottom w:val="0"/>
      <w:divBdr>
        <w:top w:val="none" w:sz="0" w:space="0" w:color="auto"/>
        <w:left w:val="none" w:sz="0" w:space="0" w:color="auto"/>
        <w:bottom w:val="none" w:sz="0" w:space="0" w:color="auto"/>
        <w:right w:val="none" w:sz="0" w:space="0" w:color="auto"/>
      </w:divBdr>
    </w:div>
    <w:div w:id="1354460096">
      <w:bodyDiv w:val="1"/>
      <w:marLeft w:val="0"/>
      <w:marRight w:val="0"/>
      <w:marTop w:val="0"/>
      <w:marBottom w:val="0"/>
      <w:divBdr>
        <w:top w:val="none" w:sz="0" w:space="0" w:color="auto"/>
        <w:left w:val="none" w:sz="0" w:space="0" w:color="auto"/>
        <w:bottom w:val="none" w:sz="0" w:space="0" w:color="auto"/>
        <w:right w:val="none" w:sz="0" w:space="0" w:color="auto"/>
      </w:divBdr>
    </w:div>
    <w:div w:id="1358580302">
      <w:bodyDiv w:val="1"/>
      <w:marLeft w:val="0"/>
      <w:marRight w:val="0"/>
      <w:marTop w:val="0"/>
      <w:marBottom w:val="0"/>
      <w:divBdr>
        <w:top w:val="none" w:sz="0" w:space="0" w:color="auto"/>
        <w:left w:val="none" w:sz="0" w:space="0" w:color="auto"/>
        <w:bottom w:val="none" w:sz="0" w:space="0" w:color="auto"/>
        <w:right w:val="none" w:sz="0" w:space="0" w:color="auto"/>
      </w:divBdr>
    </w:div>
    <w:div w:id="1383945137">
      <w:bodyDiv w:val="1"/>
      <w:marLeft w:val="0"/>
      <w:marRight w:val="0"/>
      <w:marTop w:val="0"/>
      <w:marBottom w:val="0"/>
      <w:divBdr>
        <w:top w:val="none" w:sz="0" w:space="0" w:color="auto"/>
        <w:left w:val="none" w:sz="0" w:space="0" w:color="auto"/>
        <w:bottom w:val="none" w:sz="0" w:space="0" w:color="auto"/>
        <w:right w:val="none" w:sz="0" w:space="0" w:color="auto"/>
      </w:divBdr>
    </w:div>
    <w:div w:id="1393623957">
      <w:bodyDiv w:val="1"/>
      <w:marLeft w:val="0"/>
      <w:marRight w:val="0"/>
      <w:marTop w:val="0"/>
      <w:marBottom w:val="0"/>
      <w:divBdr>
        <w:top w:val="none" w:sz="0" w:space="0" w:color="auto"/>
        <w:left w:val="none" w:sz="0" w:space="0" w:color="auto"/>
        <w:bottom w:val="none" w:sz="0" w:space="0" w:color="auto"/>
        <w:right w:val="none" w:sz="0" w:space="0" w:color="auto"/>
      </w:divBdr>
    </w:div>
    <w:div w:id="1410495173">
      <w:bodyDiv w:val="1"/>
      <w:marLeft w:val="0"/>
      <w:marRight w:val="0"/>
      <w:marTop w:val="0"/>
      <w:marBottom w:val="0"/>
      <w:divBdr>
        <w:top w:val="none" w:sz="0" w:space="0" w:color="auto"/>
        <w:left w:val="none" w:sz="0" w:space="0" w:color="auto"/>
        <w:bottom w:val="none" w:sz="0" w:space="0" w:color="auto"/>
        <w:right w:val="none" w:sz="0" w:space="0" w:color="auto"/>
      </w:divBdr>
    </w:div>
    <w:div w:id="1430156854">
      <w:bodyDiv w:val="1"/>
      <w:marLeft w:val="0"/>
      <w:marRight w:val="0"/>
      <w:marTop w:val="0"/>
      <w:marBottom w:val="0"/>
      <w:divBdr>
        <w:top w:val="none" w:sz="0" w:space="0" w:color="auto"/>
        <w:left w:val="none" w:sz="0" w:space="0" w:color="auto"/>
        <w:bottom w:val="none" w:sz="0" w:space="0" w:color="auto"/>
        <w:right w:val="none" w:sz="0" w:space="0" w:color="auto"/>
      </w:divBdr>
    </w:div>
    <w:div w:id="1448742378">
      <w:bodyDiv w:val="1"/>
      <w:marLeft w:val="0"/>
      <w:marRight w:val="0"/>
      <w:marTop w:val="0"/>
      <w:marBottom w:val="0"/>
      <w:divBdr>
        <w:top w:val="none" w:sz="0" w:space="0" w:color="auto"/>
        <w:left w:val="none" w:sz="0" w:space="0" w:color="auto"/>
        <w:bottom w:val="none" w:sz="0" w:space="0" w:color="auto"/>
        <w:right w:val="none" w:sz="0" w:space="0" w:color="auto"/>
      </w:divBdr>
    </w:div>
    <w:div w:id="1470976043">
      <w:bodyDiv w:val="1"/>
      <w:marLeft w:val="0"/>
      <w:marRight w:val="0"/>
      <w:marTop w:val="0"/>
      <w:marBottom w:val="0"/>
      <w:divBdr>
        <w:top w:val="none" w:sz="0" w:space="0" w:color="auto"/>
        <w:left w:val="none" w:sz="0" w:space="0" w:color="auto"/>
        <w:bottom w:val="none" w:sz="0" w:space="0" w:color="auto"/>
        <w:right w:val="none" w:sz="0" w:space="0" w:color="auto"/>
      </w:divBdr>
    </w:div>
    <w:div w:id="1480418989">
      <w:bodyDiv w:val="1"/>
      <w:marLeft w:val="0"/>
      <w:marRight w:val="0"/>
      <w:marTop w:val="0"/>
      <w:marBottom w:val="0"/>
      <w:divBdr>
        <w:top w:val="none" w:sz="0" w:space="0" w:color="auto"/>
        <w:left w:val="none" w:sz="0" w:space="0" w:color="auto"/>
        <w:bottom w:val="none" w:sz="0" w:space="0" w:color="auto"/>
        <w:right w:val="none" w:sz="0" w:space="0" w:color="auto"/>
      </w:divBdr>
    </w:div>
    <w:div w:id="1506365048">
      <w:bodyDiv w:val="1"/>
      <w:marLeft w:val="0"/>
      <w:marRight w:val="0"/>
      <w:marTop w:val="0"/>
      <w:marBottom w:val="0"/>
      <w:divBdr>
        <w:top w:val="none" w:sz="0" w:space="0" w:color="auto"/>
        <w:left w:val="none" w:sz="0" w:space="0" w:color="auto"/>
        <w:bottom w:val="none" w:sz="0" w:space="0" w:color="auto"/>
        <w:right w:val="none" w:sz="0" w:space="0" w:color="auto"/>
      </w:divBdr>
    </w:div>
    <w:div w:id="1545674824">
      <w:bodyDiv w:val="1"/>
      <w:marLeft w:val="0"/>
      <w:marRight w:val="0"/>
      <w:marTop w:val="0"/>
      <w:marBottom w:val="0"/>
      <w:divBdr>
        <w:top w:val="none" w:sz="0" w:space="0" w:color="auto"/>
        <w:left w:val="none" w:sz="0" w:space="0" w:color="auto"/>
        <w:bottom w:val="none" w:sz="0" w:space="0" w:color="auto"/>
        <w:right w:val="none" w:sz="0" w:space="0" w:color="auto"/>
      </w:divBdr>
    </w:div>
    <w:div w:id="1549099725">
      <w:bodyDiv w:val="1"/>
      <w:marLeft w:val="0"/>
      <w:marRight w:val="0"/>
      <w:marTop w:val="0"/>
      <w:marBottom w:val="0"/>
      <w:divBdr>
        <w:top w:val="none" w:sz="0" w:space="0" w:color="auto"/>
        <w:left w:val="none" w:sz="0" w:space="0" w:color="auto"/>
        <w:bottom w:val="none" w:sz="0" w:space="0" w:color="auto"/>
        <w:right w:val="none" w:sz="0" w:space="0" w:color="auto"/>
      </w:divBdr>
    </w:div>
    <w:div w:id="1569996176">
      <w:bodyDiv w:val="1"/>
      <w:marLeft w:val="0"/>
      <w:marRight w:val="0"/>
      <w:marTop w:val="0"/>
      <w:marBottom w:val="0"/>
      <w:divBdr>
        <w:top w:val="none" w:sz="0" w:space="0" w:color="auto"/>
        <w:left w:val="none" w:sz="0" w:space="0" w:color="auto"/>
        <w:bottom w:val="none" w:sz="0" w:space="0" w:color="auto"/>
        <w:right w:val="none" w:sz="0" w:space="0" w:color="auto"/>
      </w:divBdr>
    </w:div>
    <w:div w:id="1583024673">
      <w:bodyDiv w:val="1"/>
      <w:marLeft w:val="0"/>
      <w:marRight w:val="0"/>
      <w:marTop w:val="0"/>
      <w:marBottom w:val="0"/>
      <w:divBdr>
        <w:top w:val="none" w:sz="0" w:space="0" w:color="auto"/>
        <w:left w:val="none" w:sz="0" w:space="0" w:color="auto"/>
        <w:bottom w:val="none" w:sz="0" w:space="0" w:color="auto"/>
        <w:right w:val="none" w:sz="0" w:space="0" w:color="auto"/>
      </w:divBdr>
    </w:div>
    <w:div w:id="1585335822">
      <w:bodyDiv w:val="1"/>
      <w:marLeft w:val="0"/>
      <w:marRight w:val="0"/>
      <w:marTop w:val="0"/>
      <w:marBottom w:val="0"/>
      <w:divBdr>
        <w:top w:val="none" w:sz="0" w:space="0" w:color="auto"/>
        <w:left w:val="none" w:sz="0" w:space="0" w:color="auto"/>
        <w:bottom w:val="none" w:sz="0" w:space="0" w:color="auto"/>
        <w:right w:val="none" w:sz="0" w:space="0" w:color="auto"/>
      </w:divBdr>
    </w:div>
    <w:div w:id="1586257952">
      <w:bodyDiv w:val="1"/>
      <w:marLeft w:val="0"/>
      <w:marRight w:val="0"/>
      <w:marTop w:val="0"/>
      <w:marBottom w:val="0"/>
      <w:divBdr>
        <w:top w:val="none" w:sz="0" w:space="0" w:color="auto"/>
        <w:left w:val="none" w:sz="0" w:space="0" w:color="auto"/>
        <w:bottom w:val="none" w:sz="0" w:space="0" w:color="auto"/>
        <w:right w:val="none" w:sz="0" w:space="0" w:color="auto"/>
      </w:divBdr>
    </w:div>
    <w:div w:id="1586958263">
      <w:bodyDiv w:val="1"/>
      <w:marLeft w:val="0"/>
      <w:marRight w:val="0"/>
      <w:marTop w:val="0"/>
      <w:marBottom w:val="0"/>
      <w:divBdr>
        <w:top w:val="none" w:sz="0" w:space="0" w:color="auto"/>
        <w:left w:val="none" w:sz="0" w:space="0" w:color="auto"/>
        <w:bottom w:val="none" w:sz="0" w:space="0" w:color="auto"/>
        <w:right w:val="none" w:sz="0" w:space="0" w:color="auto"/>
      </w:divBdr>
    </w:div>
    <w:div w:id="1602106822">
      <w:bodyDiv w:val="1"/>
      <w:marLeft w:val="0"/>
      <w:marRight w:val="0"/>
      <w:marTop w:val="0"/>
      <w:marBottom w:val="0"/>
      <w:divBdr>
        <w:top w:val="none" w:sz="0" w:space="0" w:color="auto"/>
        <w:left w:val="none" w:sz="0" w:space="0" w:color="auto"/>
        <w:bottom w:val="none" w:sz="0" w:space="0" w:color="auto"/>
        <w:right w:val="none" w:sz="0" w:space="0" w:color="auto"/>
      </w:divBdr>
    </w:div>
    <w:div w:id="1612711099">
      <w:bodyDiv w:val="1"/>
      <w:marLeft w:val="0"/>
      <w:marRight w:val="0"/>
      <w:marTop w:val="0"/>
      <w:marBottom w:val="0"/>
      <w:divBdr>
        <w:top w:val="none" w:sz="0" w:space="0" w:color="auto"/>
        <w:left w:val="none" w:sz="0" w:space="0" w:color="auto"/>
        <w:bottom w:val="none" w:sz="0" w:space="0" w:color="auto"/>
        <w:right w:val="none" w:sz="0" w:space="0" w:color="auto"/>
      </w:divBdr>
    </w:div>
    <w:div w:id="1626739671">
      <w:bodyDiv w:val="1"/>
      <w:marLeft w:val="0"/>
      <w:marRight w:val="0"/>
      <w:marTop w:val="0"/>
      <w:marBottom w:val="0"/>
      <w:divBdr>
        <w:top w:val="none" w:sz="0" w:space="0" w:color="auto"/>
        <w:left w:val="none" w:sz="0" w:space="0" w:color="auto"/>
        <w:bottom w:val="none" w:sz="0" w:space="0" w:color="auto"/>
        <w:right w:val="none" w:sz="0" w:space="0" w:color="auto"/>
      </w:divBdr>
    </w:div>
    <w:div w:id="1679846961">
      <w:bodyDiv w:val="1"/>
      <w:marLeft w:val="0"/>
      <w:marRight w:val="0"/>
      <w:marTop w:val="0"/>
      <w:marBottom w:val="0"/>
      <w:divBdr>
        <w:top w:val="none" w:sz="0" w:space="0" w:color="auto"/>
        <w:left w:val="none" w:sz="0" w:space="0" w:color="auto"/>
        <w:bottom w:val="none" w:sz="0" w:space="0" w:color="auto"/>
        <w:right w:val="none" w:sz="0" w:space="0" w:color="auto"/>
      </w:divBdr>
    </w:div>
    <w:div w:id="1687634312">
      <w:bodyDiv w:val="1"/>
      <w:marLeft w:val="0"/>
      <w:marRight w:val="0"/>
      <w:marTop w:val="0"/>
      <w:marBottom w:val="0"/>
      <w:divBdr>
        <w:top w:val="none" w:sz="0" w:space="0" w:color="auto"/>
        <w:left w:val="none" w:sz="0" w:space="0" w:color="auto"/>
        <w:bottom w:val="none" w:sz="0" w:space="0" w:color="auto"/>
        <w:right w:val="none" w:sz="0" w:space="0" w:color="auto"/>
      </w:divBdr>
    </w:div>
    <w:div w:id="1694919308">
      <w:bodyDiv w:val="1"/>
      <w:marLeft w:val="0"/>
      <w:marRight w:val="0"/>
      <w:marTop w:val="0"/>
      <w:marBottom w:val="0"/>
      <w:divBdr>
        <w:top w:val="none" w:sz="0" w:space="0" w:color="auto"/>
        <w:left w:val="none" w:sz="0" w:space="0" w:color="auto"/>
        <w:bottom w:val="none" w:sz="0" w:space="0" w:color="auto"/>
        <w:right w:val="none" w:sz="0" w:space="0" w:color="auto"/>
      </w:divBdr>
    </w:div>
    <w:div w:id="1704162388">
      <w:bodyDiv w:val="1"/>
      <w:marLeft w:val="0"/>
      <w:marRight w:val="0"/>
      <w:marTop w:val="0"/>
      <w:marBottom w:val="0"/>
      <w:divBdr>
        <w:top w:val="none" w:sz="0" w:space="0" w:color="auto"/>
        <w:left w:val="none" w:sz="0" w:space="0" w:color="auto"/>
        <w:bottom w:val="none" w:sz="0" w:space="0" w:color="auto"/>
        <w:right w:val="none" w:sz="0" w:space="0" w:color="auto"/>
      </w:divBdr>
    </w:div>
    <w:div w:id="1711567722">
      <w:bodyDiv w:val="1"/>
      <w:marLeft w:val="0"/>
      <w:marRight w:val="0"/>
      <w:marTop w:val="0"/>
      <w:marBottom w:val="0"/>
      <w:divBdr>
        <w:top w:val="none" w:sz="0" w:space="0" w:color="auto"/>
        <w:left w:val="none" w:sz="0" w:space="0" w:color="auto"/>
        <w:bottom w:val="none" w:sz="0" w:space="0" w:color="auto"/>
        <w:right w:val="none" w:sz="0" w:space="0" w:color="auto"/>
      </w:divBdr>
    </w:div>
    <w:div w:id="1738355527">
      <w:bodyDiv w:val="1"/>
      <w:marLeft w:val="0"/>
      <w:marRight w:val="0"/>
      <w:marTop w:val="0"/>
      <w:marBottom w:val="0"/>
      <w:divBdr>
        <w:top w:val="none" w:sz="0" w:space="0" w:color="auto"/>
        <w:left w:val="none" w:sz="0" w:space="0" w:color="auto"/>
        <w:bottom w:val="none" w:sz="0" w:space="0" w:color="auto"/>
        <w:right w:val="none" w:sz="0" w:space="0" w:color="auto"/>
      </w:divBdr>
    </w:div>
    <w:div w:id="1741976372">
      <w:bodyDiv w:val="1"/>
      <w:marLeft w:val="0"/>
      <w:marRight w:val="0"/>
      <w:marTop w:val="0"/>
      <w:marBottom w:val="0"/>
      <w:divBdr>
        <w:top w:val="none" w:sz="0" w:space="0" w:color="auto"/>
        <w:left w:val="none" w:sz="0" w:space="0" w:color="auto"/>
        <w:bottom w:val="none" w:sz="0" w:space="0" w:color="auto"/>
        <w:right w:val="none" w:sz="0" w:space="0" w:color="auto"/>
      </w:divBdr>
    </w:div>
    <w:div w:id="1782459686">
      <w:bodyDiv w:val="1"/>
      <w:marLeft w:val="0"/>
      <w:marRight w:val="0"/>
      <w:marTop w:val="0"/>
      <w:marBottom w:val="0"/>
      <w:divBdr>
        <w:top w:val="none" w:sz="0" w:space="0" w:color="auto"/>
        <w:left w:val="none" w:sz="0" w:space="0" w:color="auto"/>
        <w:bottom w:val="none" w:sz="0" w:space="0" w:color="auto"/>
        <w:right w:val="none" w:sz="0" w:space="0" w:color="auto"/>
      </w:divBdr>
    </w:div>
    <w:div w:id="1795168936">
      <w:bodyDiv w:val="1"/>
      <w:marLeft w:val="0"/>
      <w:marRight w:val="0"/>
      <w:marTop w:val="0"/>
      <w:marBottom w:val="0"/>
      <w:divBdr>
        <w:top w:val="none" w:sz="0" w:space="0" w:color="auto"/>
        <w:left w:val="none" w:sz="0" w:space="0" w:color="auto"/>
        <w:bottom w:val="none" w:sz="0" w:space="0" w:color="auto"/>
        <w:right w:val="none" w:sz="0" w:space="0" w:color="auto"/>
      </w:divBdr>
    </w:div>
    <w:div w:id="1798179160">
      <w:bodyDiv w:val="1"/>
      <w:marLeft w:val="0"/>
      <w:marRight w:val="0"/>
      <w:marTop w:val="0"/>
      <w:marBottom w:val="0"/>
      <w:divBdr>
        <w:top w:val="none" w:sz="0" w:space="0" w:color="auto"/>
        <w:left w:val="none" w:sz="0" w:space="0" w:color="auto"/>
        <w:bottom w:val="none" w:sz="0" w:space="0" w:color="auto"/>
        <w:right w:val="none" w:sz="0" w:space="0" w:color="auto"/>
      </w:divBdr>
    </w:div>
    <w:div w:id="1798793954">
      <w:bodyDiv w:val="1"/>
      <w:marLeft w:val="0"/>
      <w:marRight w:val="0"/>
      <w:marTop w:val="0"/>
      <w:marBottom w:val="0"/>
      <w:divBdr>
        <w:top w:val="none" w:sz="0" w:space="0" w:color="auto"/>
        <w:left w:val="none" w:sz="0" w:space="0" w:color="auto"/>
        <w:bottom w:val="none" w:sz="0" w:space="0" w:color="auto"/>
        <w:right w:val="none" w:sz="0" w:space="0" w:color="auto"/>
      </w:divBdr>
    </w:div>
    <w:div w:id="1827167294">
      <w:bodyDiv w:val="1"/>
      <w:marLeft w:val="0"/>
      <w:marRight w:val="0"/>
      <w:marTop w:val="0"/>
      <w:marBottom w:val="0"/>
      <w:divBdr>
        <w:top w:val="none" w:sz="0" w:space="0" w:color="auto"/>
        <w:left w:val="none" w:sz="0" w:space="0" w:color="auto"/>
        <w:bottom w:val="none" w:sz="0" w:space="0" w:color="auto"/>
        <w:right w:val="none" w:sz="0" w:space="0" w:color="auto"/>
      </w:divBdr>
    </w:div>
    <w:div w:id="1830249825">
      <w:bodyDiv w:val="1"/>
      <w:marLeft w:val="0"/>
      <w:marRight w:val="0"/>
      <w:marTop w:val="0"/>
      <w:marBottom w:val="0"/>
      <w:divBdr>
        <w:top w:val="none" w:sz="0" w:space="0" w:color="auto"/>
        <w:left w:val="none" w:sz="0" w:space="0" w:color="auto"/>
        <w:bottom w:val="none" w:sz="0" w:space="0" w:color="auto"/>
        <w:right w:val="none" w:sz="0" w:space="0" w:color="auto"/>
      </w:divBdr>
    </w:div>
    <w:div w:id="1836455374">
      <w:bodyDiv w:val="1"/>
      <w:marLeft w:val="0"/>
      <w:marRight w:val="0"/>
      <w:marTop w:val="0"/>
      <w:marBottom w:val="0"/>
      <w:divBdr>
        <w:top w:val="none" w:sz="0" w:space="0" w:color="auto"/>
        <w:left w:val="none" w:sz="0" w:space="0" w:color="auto"/>
        <w:bottom w:val="none" w:sz="0" w:space="0" w:color="auto"/>
        <w:right w:val="none" w:sz="0" w:space="0" w:color="auto"/>
      </w:divBdr>
    </w:div>
    <w:div w:id="1840386663">
      <w:bodyDiv w:val="1"/>
      <w:marLeft w:val="0"/>
      <w:marRight w:val="0"/>
      <w:marTop w:val="0"/>
      <w:marBottom w:val="0"/>
      <w:divBdr>
        <w:top w:val="none" w:sz="0" w:space="0" w:color="auto"/>
        <w:left w:val="none" w:sz="0" w:space="0" w:color="auto"/>
        <w:bottom w:val="none" w:sz="0" w:space="0" w:color="auto"/>
        <w:right w:val="none" w:sz="0" w:space="0" w:color="auto"/>
      </w:divBdr>
    </w:div>
    <w:div w:id="1853647174">
      <w:bodyDiv w:val="1"/>
      <w:marLeft w:val="0"/>
      <w:marRight w:val="0"/>
      <w:marTop w:val="0"/>
      <w:marBottom w:val="0"/>
      <w:divBdr>
        <w:top w:val="none" w:sz="0" w:space="0" w:color="auto"/>
        <w:left w:val="none" w:sz="0" w:space="0" w:color="auto"/>
        <w:bottom w:val="none" w:sz="0" w:space="0" w:color="auto"/>
        <w:right w:val="none" w:sz="0" w:space="0" w:color="auto"/>
      </w:divBdr>
    </w:div>
    <w:div w:id="1868248078">
      <w:bodyDiv w:val="1"/>
      <w:marLeft w:val="0"/>
      <w:marRight w:val="0"/>
      <w:marTop w:val="0"/>
      <w:marBottom w:val="0"/>
      <w:divBdr>
        <w:top w:val="none" w:sz="0" w:space="0" w:color="auto"/>
        <w:left w:val="none" w:sz="0" w:space="0" w:color="auto"/>
        <w:bottom w:val="none" w:sz="0" w:space="0" w:color="auto"/>
        <w:right w:val="none" w:sz="0" w:space="0" w:color="auto"/>
      </w:divBdr>
    </w:div>
    <w:div w:id="1868450663">
      <w:bodyDiv w:val="1"/>
      <w:marLeft w:val="0"/>
      <w:marRight w:val="0"/>
      <w:marTop w:val="0"/>
      <w:marBottom w:val="0"/>
      <w:divBdr>
        <w:top w:val="none" w:sz="0" w:space="0" w:color="auto"/>
        <w:left w:val="none" w:sz="0" w:space="0" w:color="auto"/>
        <w:bottom w:val="none" w:sz="0" w:space="0" w:color="auto"/>
        <w:right w:val="none" w:sz="0" w:space="0" w:color="auto"/>
      </w:divBdr>
    </w:div>
    <w:div w:id="1880316214">
      <w:bodyDiv w:val="1"/>
      <w:marLeft w:val="0"/>
      <w:marRight w:val="0"/>
      <w:marTop w:val="0"/>
      <w:marBottom w:val="0"/>
      <w:divBdr>
        <w:top w:val="none" w:sz="0" w:space="0" w:color="auto"/>
        <w:left w:val="none" w:sz="0" w:space="0" w:color="auto"/>
        <w:bottom w:val="none" w:sz="0" w:space="0" w:color="auto"/>
        <w:right w:val="none" w:sz="0" w:space="0" w:color="auto"/>
      </w:divBdr>
    </w:div>
    <w:div w:id="1897157736">
      <w:bodyDiv w:val="1"/>
      <w:marLeft w:val="0"/>
      <w:marRight w:val="0"/>
      <w:marTop w:val="0"/>
      <w:marBottom w:val="0"/>
      <w:divBdr>
        <w:top w:val="none" w:sz="0" w:space="0" w:color="auto"/>
        <w:left w:val="none" w:sz="0" w:space="0" w:color="auto"/>
        <w:bottom w:val="none" w:sz="0" w:space="0" w:color="auto"/>
        <w:right w:val="none" w:sz="0" w:space="0" w:color="auto"/>
      </w:divBdr>
    </w:div>
    <w:div w:id="1906718105">
      <w:bodyDiv w:val="1"/>
      <w:marLeft w:val="0"/>
      <w:marRight w:val="0"/>
      <w:marTop w:val="0"/>
      <w:marBottom w:val="0"/>
      <w:divBdr>
        <w:top w:val="none" w:sz="0" w:space="0" w:color="auto"/>
        <w:left w:val="none" w:sz="0" w:space="0" w:color="auto"/>
        <w:bottom w:val="none" w:sz="0" w:space="0" w:color="auto"/>
        <w:right w:val="none" w:sz="0" w:space="0" w:color="auto"/>
      </w:divBdr>
    </w:div>
    <w:div w:id="1911115968">
      <w:bodyDiv w:val="1"/>
      <w:marLeft w:val="0"/>
      <w:marRight w:val="0"/>
      <w:marTop w:val="0"/>
      <w:marBottom w:val="0"/>
      <w:divBdr>
        <w:top w:val="none" w:sz="0" w:space="0" w:color="auto"/>
        <w:left w:val="none" w:sz="0" w:space="0" w:color="auto"/>
        <w:bottom w:val="none" w:sz="0" w:space="0" w:color="auto"/>
        <w:right w:val="none" w:sz="0" w:space="0" w:color="auto"/>
      </w:divBdr>
    </w:div>
    <w:div w:id="1921678283">
      <w:bodyDiv w:val="1"/>
      <w:marLeft w:val="0"/>
      <w:marRight w:val="0"/>
      <w:marTop w:val="0"/>
      <w:marBottom w:val="0"/>
      <w:divBdr>
        <w:top w:val="none" w:sz="0" w:space="0" w:color="auto"/>
        <w:left w:val="none" w:sz="0" w:space="0" w:color="auto"/>
        <w:bottom w:val="none" w:sz="0" w:space="0" w:color="auto"/>
        <w:right w:val="none" w:sz="0" w:space="0" w:color="auto"/>
      </w:divBdr>
    </w:div>
    <w:div w:id="1949001692">
      <w:bodyDiv w:val="1"/>
      <w:marLeft w:val="0"/>
      <w:marRight w:val="0"/>
      <w:marTop w:val="0"/>
      <w:marBottom w:val="0"/>
      <w:divBdr>
        <w:top w:val="none" w:sz="0" w:space="0" w:color="auto"/>
        <w:left w:val="none" w:sz="0" w:space="0" w:color="auto"/>
        <w:bottom w:val="none" w:sz="0" w:space="0" w:color="auto"/>
        <w:right w:val="none" w:sz="0" w:space="0" w:color="auto"/>
      </w:divBdr>
    </w:div>
    <w:div w:id="1954818559">
      <w:bodyDiv w:val="1"/>
      <w:marLeft w:val="0"/>
      <w:marRight w:val="0"/>
      <w:marTop w:val="0"/>
      <w:marBottom w:val="0"/>
      <w:divBdr>
        <w:top w:val="none" w:sz="0" w:space="0" w:color="auto"/>
        <w:left w:val="none" w:sz="0" w:space="0" w:color="auto"/>
        <w:bottom w:val="none" w:sz="0" w:space="0" w:color="auto"/>
        <w:right w:val="none" w:sz="0" w:space="0" w:color="auto"/>
      </w:divBdr>
    </w:div>
    <w:div w:id="1961302255">
      <w:bodyDiv w:val="1"/>
      <w:marLeft w:val="0"/>
      <w:marRight w:val="0"/>
      <w:marTop w:val="0"/>
      <w:marBottom w:val="0"/>
      <w:divBdr>
        <w:top w:val="none" w:sz="0" w:space="0" w:color="auto"/>
        <w:left w:val="none" w:sz="0" w:space="0" w:color="auto"/>
        <w:bottom w:val="none" w:sz="0" w:space="0" w:color="auto"/>
        <w:right w:val="none" w:sz="0" w:space="0" w:color="auto"/>
      </w:divBdr>
    </w:div>
    <w:div w:id="1990674801">
      <w:bodyDiv w:val="1"/>
      <w:marLeft w:val="0"/>
      <w:marRight w:val="0"/>
      <w:marTop w:val="0"/>
      <w:marBottom w:val="0"/>
      <w:divBdr>
        <w:top w:val="none" w:sz="0" w:space="0" w:color="auto"/>
        <w:left w:val="none" w:sz="0" w:space="0" w:color="auto"/>
        <w:bottom w:val="none" w:sz="0" w:space="0" w:color="auto"/>
        <w:right w:val="none" w:sz="0" w:space="0" w:color="auto"/>
      </w:divBdr>
    </w:div>
    <w:div w:id="1995061928">
      <w:bodyDiv w:val="1"/>
      <w:marLeft w:val="0"/>
      <w:marRight w:val="0"/>
      <w:marTop w:val="0"/>
      <w:marBottom w:val="0"/>
      <w:divBdr>
        <w:top w:val="none" w:sz="0" w:space="0" w:color="auto"/>
        <w:left w:val="none" w:sz="0" w:space="0" w:color="auto"/>
        <w:bottom w:val="none" w:sz="0" w:space="0" w:color="auto"/>
        <w:right w:val="none" w:sz="0" w:space="0" w:color="auto"/>
      </w:divBdr>
    </w:div>
    <w:div w:id="2010478536">
      <w:bodyDiv w:val="1"/>
      <w:marLeft w:val="0"/>
      <w:marRight w:val="0"/>
      <w:marTop w:val="0"/>
      <w:marBottom w:val="0"/>
      <w:divBdr>
        <w:top w:val="none" w:sz="0" w:space="0" w:color="auto"/>
        <w:left w:val="none" w:sz="0" w:space="0" w:color="auto"/>
        <w:bottom w:val="none" w:sz="0" w:space="0" w:color="auto"/>
        <w:right w:val="none" w:sz="0" w:space="0" w:color="auto"/>
      </w:divBdr>
    </w:div>
    <w:div w:id="2018771268">
      <w:bodyDiv w:val="1"/>
      <w:marLeft w:val="0"/>
      <w:marRight w:val="0"/>
      <w:marTop w:val="0"/>
      <w:marBottom w:val="0"/>
      <w:divBdr>
        <w:top w:val="none" w:sz="0" w:space="0" w:color="auto"/>
        <w:left w:val="none" w:sz="0" w:space="0" w:color="auto"/>
        <w:bottom w:val="none" w:sz="0" w:space="0" w:color="auto"/>
        <w:right w:val="none" w:sz="0" w:space="0" w:color="auto"/>
      </w:divBdr>
    </w:div>
    <w:div w:id="2018995570">
      <w:bodyDiv w:val="1"/>
      <w:marLeft w:val="0"/>
      <w:marRight w:val="0"/>
      <w:marTop w:val="0"/>
      <w:marBottom w:val="0"/>
      <w:divBdr>
        <w:top w:val="none" w:sz="0" w:space="0" w:color="auto"/>
        <w:left w:val="none" w:sz="0" w:space="0" w:color="auto"/>
        <w:bottom w:val="none" w:sz="0" w:space="0" w:color="auto"/>
        <w:right w:val="none" w:sz="0" w:space="0" w:color="auto"/>
      </w:divBdr>
    </w:div>
    <w:div w:id="2029524085">
      <w:bodyDiv w:val="1"/>
      <w:marLeft w:val="0"/>
      <w:marRight w:val="0"/>
      <w:marTop w:val="0"/>
      <w:marBottom w:val="0"/>
      <w:divBdr>
        <w:top w:val="none" w:sz="0" w:space="0" w:color="auto"/>
        <w:left w:val="none" w:sz="0" w:space="0" w:color="auto"/>
        <w:bottom w:val="none" w:sz="0" w:space="0" w:color="auto"/>
        <w:right w:val="none" w:sz="0" w:space="0" w:color="auto"/>
      </w:divBdr>
    </w:div>
    <w:div w:id="2035958859">
      <w:bodyDiv w:val="1"/>
      <w:marLeft w:val="0"/>
      <w:marRight w:val="0"/>
      <w:marTop w:val="0"/>
      <w:marBottom w:val="0"/>
      <w:divBdr>
        <w:top w:val="none" w:sz="0" w:space="0" w:color="auto"/>
        <w:left w:val="none" w:sz="0" w:space="0" w:color="auto"/>
        <w:bottom w:val="none" w:sz="0" w:space="0" w:color="auto"/>
        <w:right w:val="none" w:sz="0" w:space="0" w:color="auto"/>
      </w:divBdr>
    </w:div>
    <w:div w:id="2098936827">
      <w:bodyDiv w:val="1"/>
      <w:marLeft w:val="0"/>
      <w:marRight w:val="0"/>
      <w:marTop w:val="0"/>
      <w:marBottom w:val="0"/>
      <w:divBdr>
        <w:top w:val="none" w:sz="0" w:space="0" w:color="auto"/>
        <w:left w:val="none" w:sz="0" w:space="0" w:color="auto"/>
        <w:bottom w:val="none" w:sz="0" w:space="0" w:color="auto"/>
        <w:right w:val="none" w:sz="0" w:space="0" w:color="auto"/>
      </w:divBdr>
    </w:div>
    <w:div w:id="212503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3</Pages>
  <Words>951</Words>
  <Characters>7999</Characters>
  <Application>Microsoft Office Word</Application>
  <DocSecurity>0</DocSecurity>
  <Lines>66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City of Tama</cp:lastModifiedBy>
  <cp:revision>11</cp:revision>
  <cp:lastPrinted>2025-06-03T14:40:00Z</cp:lastPrinted>
  <dcterms:created xsi:type="dcterms:W3CDTF">2025-07-22T12:57:00Z</dcterms:created>
  <dcterms:modified xsi:type="dcterms:W3CDTF">2025-07-22T14:20:00Z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22892ebe2243fb92789ffe66166a549b538e307e2b39585c0db384f3495da60b</vt:lpwstr>
  </property>
</Properties>
</file>